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AA7" w:rsidRDefault="00090AA7" w:rsidP="008666C7">
      <w:pPr>
        <w:spacing w:after="0" w:line="240" w:lineRule="auto"/>
        <w:rPr>
          <w:lang w:val="it-IT"/>
        </w:rPr>
      </w:pPr>
    </w:p>
    <w:p w:rsidR="00F41440" w:rsidRPr="00A54EE7" w:rsidRDefault="00F41440" w:rsidP="00F41440">
      <w:pPr>
        <w:spacing w:after="0" w:line="240" w:lineRule="auto"/>
        <w:jc w:val="center"/>
        <w:rPr>
          <w:b/>
          <w:color w:val="1F497D"/>
          <w:u w:val="single"/>
          <w:lang w:val="it-IT"/>
        </w:rPr>
      </w:pPr>
      <w:r w:rsidRPr="00A54EE7">
        <w:rPr>
          <w:b/>
          <w:color w:val="1F497D"/>
          <w:u w:val="single"/>
          <w:lang w:val="it-IT"/>
        </w:rPr>
        <w:t xml:space="preserve">PROGETTO </w:t>
      </w:r>
      <w:r w:rsidR="00D2050E">
        <w:rPr>
          <w:b/>
          <w:color w:val="1F497D"/>
          <w:u w:val="single"/>
          <w:lang w:val="it-IT"/>
        </w:rPr>
        <w:t>MODIFICA</w:t>
      </w:r>
      <w:r w:rsidRPr="00A54EE7">
        <w:rPr>
          <w:b/>
          <w:color w:val="1F497D"/>
          <w:u w:val="single"/>
          <w:lang w:val="it-IT"/>
        </w:rPr>
        <w:t xml:space="preserve"> CORSO DI STUDIO</w:t>
      </w:r>
    </w:p>
    <w:p w:rsidR="00C76BE9" w:rsidRDefault="00C76BE9" w:rsidP="00C76BE9">
      <w:pPr>
        <w:spacing w:after="0" w:line="240" w:lineRule="auto"/>
        <w:rPr>
          <w:lang w:val="it-IT"/>
        </w:rPr>
      </w:pPr>
      <w:r>
        <w:rPr>
          <w:lang w:val="it-IT"/>
        </w:rPr>
        <w:t>LEGENDA</w:t>
      </w:r>
    </w:p>
    <w:p w:rsidR="00C76BE9" w:rsidRDefault="00C76BE9" w:rsidP="00C76BE9">
      <w:pPr>
        <w:spacing w:after="0" w:line="240" w:lineRule="auto"/>
        <w:rPr>
          <w:lang w:val="it-IT"/>
        </w:rPr>
      </w:pPr>
    </w:p>
    <w:p w:rsidR="00C76BE9" w:rsidRDefault="00C76BE9" w:rsidP="00C76BE9">
      <w:pPr>
        <w:spacing w:after="0" w:line="240" w:lineRule="auto"/>
        <w:rPr>
          <w:lang w:val="it-IT"/>
        </w:rPr>
      </w:pPr>
      <w:r>
        <w:rPr>
          <w:lang w:val="it-IT"/>
        </w:rPr>
        <w:t>Carattere nero: testo già pronto</w:t>
      </w:r>
    </w:p>
    <w:p w:rsidR="00C76BE9" w:rsidRDefault="00C76BE9" w:rsidP="00C76BE9">
      <w:pPr>
        <w:spacing w:after="0" w:line="240" w:lineRule="auto"/>
        <w:rPr>
          <w:lang w:val="it-IT"/>
        </w:rPr>
      </w:pPr>
      <w:r w:rsidRPr="00A8352B">
        <w:rPr>
          <w:color w:val="FF0000"/>
          <w:lang w:val="it-IT"/>
        </w:rPr>
        <w:t>Carattere rosso</w:t>
      </w:r>
      <w:r>
        <w:rPr>
          <w:lang w:val="it-IT"/>
        </w:rPr>
        <w:t>: indicazioni per la compilazione</w:t>
      </w:r>
    </w:p>
    <w:p w:rsidR="00C76BE9" w:rsidRDefault="00C76BE9" w:rsidP="00C76BE9">
      <w:pPr>
        <w:spacing w:after="0" w:line="240" w:lineRule="auto"/>
        <w:rPr>
          <w:lang w:val="it-IT"/>
        </w:rPr>
      </w:pPr>
      <w:r w:rsidRPr="00A8352B">
        <w:rPr>
          <w:i/>
          <w:color w:val="984806"/>
          <w:sz w:val="18"/>
          <w:szCs w:val="18"/>
          <w:lang w:val="it-IT"/>
        </w:rPr>
        <w:t>Carattere marrone</w:t>
      </w:r>
      <w:r>
        <w:rPr>
          <w:i/>
          <w:color w:val="984806"/>
          <w:sz w:val="18"/>
          <w:szCs w:val="18"/>
          <w:lang w:val="it-IT"/>
        </w:rPr>
        <w:t xml:space="preserve"> corsivo</w:t>
      </w:r>
      <w:r>
        <w:rPr>
          <w:lang w:val="it-IT"/>
        </w:rPr>
        <w:t>: esempi di compilazione</w:t>
      </w:r>
    </w:p>
    <w:p w:rsidR="00C76BE9" w:rsidRPr="00A54EE7" w:rsidRDefault="00C76BE9" w:rsidP="00C76BE9">
      <w:pPr>
        <w:spacing w:after="0" w:line="240" w:lineRule="auto"/>
        <w:rPr>
          <w:lang w:val="it-IT"/>
        </w:rPr>
      </w:pPr>
      <w:r w:rsidRPr="0010274B">
        <w:rPr>
          <w:color w:val="1F4E79"/>
          <w:lang w:val="it-IT"/>
        </w:rPr>
        <w:t>Carattere blu</w:t>
      </w:r>
      <w:r>
        <w:rPr>
          <w:lang w:val="it-IT"/>
        </w:rPr>
        <w:t>: contenuto del RAD</w:t>
      </w:r>
      <w:r w:rsidR="00EE69C2">
        <w:rPr>
          <w:lang w:val="it-IT"/>
        </w:rPr>
        <w:t xml:space="preserve"> o della scheda SUA CdS</w:t>
      </w:r>
    </w:p>
    <w:p w:rsidR="00F41440" w:rsidRPr="00D2050E" w:rsidRDefault="00F41440" w:rsidP="00F41440">
      <w:pPr>
        <w:spacing w:after="0" w:line="240" w:lineRule="auto"/>
        <w:rPr>
          <w:lang w:val="it-IT"/>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70"/>
      </w:tblGrid>
      <w:tr w:rsidR="004275F4" w:rsidRPr="00A54EE7" w:rsidTr="004275F4">
        <w:tc>
          <w:tcPr>
            <w:tcW w:w="2808" w:type="dxa"/>
            <w:shd w:val="clear" w:color="auto" w:fill="auto"/>
          </w:tcPr>
          <w:p w:rsidR="004275F4" w:rsidRPr="003240C1" w:rsidRDefault="004275F4" w:rsidP="00AE16C4">
            <w:pPr>
              <w:spacing w:after="0" w:line="240" w:lineRule="auto"/>
              <w:rPr>
                <w:color w:val="000000"/>
              </w:rPr>
            </w:pPr>
            <w:r w:rsidRPr="003240C1">
              <w:rPr>
                <w:color w:val="000000"/>
                <w:lang w:val="it-IT"/>
              </w:rPr>
              <w:t>Classe</w:t>
            </w:r>
          </w:p>
        </w:tc>
        <w:tc>
          <w:tcPr>
            <w:tcW w:w="6970" w:type="dxa"/>
          </w:tcPr>
          <w:p w:rsidR="004275F4" w:rsidRPr="00FD1B3B" w:rsidRDefault="004275F4" w:rsidP="0007001F">
            <w:pPr>
              <w:spacing w:after="0" w:line="240" w:lineRule="auto"/>
              <w:rPr>
                <w:lang w:val="it-IT"/>
              </w:rPr>
            </w:pPr>
          </w:p>
        </w:tc>
      </w:tr>
      <w:tr w:rsidR="004275F4" w:rsidRPr="00A54EE7" w:rsidTr="004275F4">
        <w:tc>
          <w:tcPr>
            <w:tcW w:w="2808" w:type="dxa"/>
            <w:shd w:val="clear" w:color="auto" w:fill="auto"/>
          </w:tcPr>
          <w:p w:rsidR="004275F4" w:rsidRPr="003240C1" w:rsidRDefault="004275F4" w:rsidP="00AE16C4">
            <w:pPr>
              <w:spacing w:after="0" w:line="240" w:lineRule="auto"/>
              <w:rPr>
                <w:color w:val="000000"/>
                <w:lang w:val="it-IT"/>
              </w:rPr>
            </w:pPr>
            <w:r w:rsidRPr="003240C1">
              <w:rPr>
                <w:color w:val="000000"/>
                <w:lang w:val="it-IT"/>
              </w:rPr>
              <w:t>Nome del corso in italiano</w:t>
            </w:r>
          </w:p>
        </w:tc>
        <w:tc>
          <w:tcPr>
            <w:tcW w:w="6970" w:type="dxa"/>
          </w:tcPr>
          <w:p w:rsidR="004275F4" w:rsidRPr="00FD1B3B" w:rsidRDefault="004275F4" w:rsidP="0007001F">
            <w:pPr>
              <w:spacing w:after="0" w:line="240" w:lineRule="auto"/>
              <w:rPr>
                <w:lang w:val="it-IT"/>
              </w:rPr>
            </w:pPr>
          </w:p>
        </w:tc>
      </w:tr>
      <w:tr w:rsidR="004275F4" w:rsidRPr="00062E6B" w:rsidTr="004275F4">
        <w:tc>
          <w:tcPr>
            <w:tcW w:w="2808" w:type="dxa"/>
            <w:shd w:val="clear" w:color="auto" w:fill="auto"/>
          </w:tcPr>
          <w:p w:rsidR="004275F4" w:rsidRPr="003240C1" w:rsidRDefault="004275F4" w:rsidP="00AE16C4">
            <w:pPr>
              <w:spacing w:after="0" w:line="240" w:lineRule="auto"/>
              <w:rPr>
                <w:color w:val="000000"/>
                <w:lang w:val="it-IT"/>
              </w:rPr>
            </w:pPr>
            <w:r w:rsidRPr="003240C1">
              <w:rPr>
                <w:color w:val="000000"/>
                <w:lang w:val="it-IT"/>
              </w:rPr>
              <w:t>Nome del corso in inglese</w:t>
            </w:r>
          </w:p>
        </w:tc>
        <w:tc>
          <w:tcPr>
            <w:tcW w:w="6970" w:type="dxa"/>
          </w:tcPr>
          <w:p w:rsidR="004275F4" w:rsidRPr="00FD1B3B" w:rsidRDefault="004275F4" w:rsidP="0007001F">
            <w:pPr>
              <w:spacing w:after="0" w:line="240" w:lineRule="auto"/>
              <w:rPr>
                <w:lang w:val="it-IT"/>
              </w:rPr>
            </w:pPr>
          </w:p>
        </w:tc>
      </w:tr>
      <w:tr w:rsidR="004275F4" w:rsidRPr="00A54EE7" w:rsidTr="004275F4">
        <w:tc>
          <w:tcPr>
            <w:tcW w:w="2808" w:type="dxa"/>
            <w:shd w:val="clear" w:color="auto" w:fill="auto"/>
          </w:tcPr>
          <w:p w:rsidR="004275F4" w:rsidRPr="003240C1" w:rsidRDefault="004275F4" w:rsidP="00AE16C4">
            <w:pPr>
              <w:spacing w:after="0" w:line="240" w:lineRule="auto"/>
              <w:rPr>
                <w:color w:val="000000"/>
                <w:lang w:val="it-IT"/>
              </w:rPr>
            </w:pPr>
            <w:r w:rsidRPr="003240C1">
              <w:rPr>
                <w:color w:val="000000"/>
                <w:lang w:val="it-IT"/>
              </w:rPr>
              <w:t>Lingua in cui si tiene il corso</w:t>
            </w:r>
          </w:p>
        </w:tc>
        <w:tc>
          <w:tcPr>
            <w:tcW w:w="6970" w:type="dxa"/>
          </w:tcPr>
          <w:p w:rsidR="004275F4" w:rsidRPr="00FD1B3B" w:rsidRDefault="004275F4" w:rsidP="0007001F">
            <w:pPr>
              <w:spacing w:after="0" w:line="240" w:lineRule="auto"/>
              <w:rPr>
                <w:lang w:val="it-IT"/>
              </w:rPr>
            </w:pPr>
          </w:p>
        </w:tc>
      </w:tr>
      <w:tr w:rsidR="004275F4" w:rsidRPr="00A54EE7" w:rsidTr="004275F4">
        <w:tc>
          <w:tcPr>
            <w:tcW w:w="2808" w:type="dxa"/>
            <w:shd w:val="clear" w:color="auto" w:fill="auto"/>
          </w:tcPr>
          <w:p w:rsidR="004275F4" w:rsidRPr="003240C1" w:rsidRDefault="004275F4" w:rsidP="00AE16C4">
            <w:pPr>
              <w:spacing w:after="0" w:line="240" w:lineRule="auto"/>
              <w:rPr>
                <w:color w:val="000000"/>
                <w:lang w:val="it-IT"/>
              </w:rPr>
            </w:pPr>
            <w:r w:rsidRPr="003240C1">
              <w:rPr>
                <w:color w:val="000000"/>
                <w:lang w:val="it-IT"/>
              </w:rPr>
              <w:t>Coordinatore del CdS</w:t>
            </w:r>
          </w:p>
        </w:tc>
        <w:tc>
          <w:tcPr>
            <w:tcW w:w="6970" w:type="dxa"/>
          </w:tcPr>
          <w:p w:rsidR="004275F4" w:rsidRPr="00FD1B3B" w:rsidRDefault="004275F4" w:rsidP="004275F4">
            <w:pPr>
              <w:spacing w:after="0" w:line="240" w:lineRule="auto"/>
              <w:rPr>
                <w:lang w:val="it-IT"/>
              </w:rPr>
            </w:pPr>
          </w:p>
        </w:tc>
      </w:tr>
      <w:tr w:rsidR="004275F4" w:rsidRPr="00A54EE7" w:rsidTr="004275F4">
        <w:tc>
          <w:tcPr>
            <w:tcW w:w="2808" w:type="dxa"/>
            <w:shd w:val="clear" w:color="auto" w:fill="auto"/>
          </w:tcPr>
          <w:p w:rsidR="004275F4" w:rsidRPr="003240C1" w:rsidRDefault="004275F4" w:rsidP="00AE16C4">
            <w:pPr>
              <w:spacing w:after="0" w:line="240" w:lineRule="auto"/>
              <w:rPr>
                <w:color w:val="000000"/>
                <w:lang w:val="it-IT"/>
              </w:rPr>
            </w:pPr>
            <w:r w:rsidRPr="003240C1">
              <w:rPr>
                <w:color w:val="000000"/>
                <w:lang w:val="it-IT"/>
              </w:rPr>
              <w:t>Organo Collegiale di gestione del CdS</w:t>
            </w:r>
          </w:p>
        </w:tc>
        <w:tc>
          <w:tcPr>
            <w:tcW w:w="6970" w:type="dxa"/>
          </w:tcPr>
          <w:p w:rsidR="004275F4" w:rsidRPr="00FD1B3B" w:rsidRDefault="004275F4" w:rsidP="0007001F">
            <w:pPr>
              <w:spacing w:after="0" w:line="240" w:lineRule="auto"/>
              <w:rPr>
                <w:lang w:val="it-IT"/>
              </w:rPr>
            </w:pPr>
          </w:p>
        </w:tc>
      </w:tr>
      <w:tr w:rsidR="004275F4" w:rsidRPr="00A54EE7" w:rsidTr="004275F4">
        <w:tc>
          <w:tcPr>
            <w:tcW w:w="2808" w:type="dxa"/>
            <w:shd w:val="clear" w:color="auto" w:fill="auto"/>
          </w:tcPr>
          <w:p w:rsidR="004275F4" w:rsidRPr="003240C1" w:rsidRDefault="004275F4" w:rsidP="00AE16C4">
            <w:pPr>
              <w:spacing w:after="0" w:line="240" w:lineRule="auto"/>
              <w:rPr>
                <w:color w:val="000000"/>
                <w:lang w:val="it-IT"/>
              </w:rPr>
            </w:pPr>
            <w:r w:rsidRPr="003240C1">
              <w:rPr>
                <w:color w:val="000000"/>
                <w:lang w:val="it-IT"/>
              </w:rPr>
              <w:t>Struttura di riferimento</w:t>
            </w:r>
          </w:p>
        </w:tc>
        <w:tc>
          <w:tcPr>
            <w:tcW w:w="6970" w:type="dxa"/>
          </w:tcPr>
          <w:p w:rsidR="004275F4" w:rsidRPr="00FD1B3B" w:rsidRDefault="004275F4" w:rsidP="0007001F">
            <w:pPr>
              <w:spacing w:after="0" w:line="240" w:lineRule="auto"/>
              <w:rPr>
                <w:lang w:val="it-IT"/>
              </w:rPr>
            </w:pPr>
          </w:p>
        </w:tc>
      </w:tr>
      <w:tr w:rsidR="004275F4" w:rsidRPr="00A54EE7" w:rsidTr="004275F4">
        <w:tc>
          <w:tcPr>
            <w:tcW w:w="2808" w:type="dxa"/>
            <w:shd w:val="clear" w:color="auto" w:fill="auto"/>
          </w:tcPr>
          <w:p w:rsidR="004275F4" w:rsidRPr="003240C1" w:rsidRDefault="004275F4" w:rsidP="00AE16C4">
            <w:pPr>
              <w:spacing w:after="0" w:line="240" w:lineRule="auto"/>
              <w:rPr>
                <w:color w:val="000000"/>
                <w:lang w:val="it-IT"/>
              </w:rPr>
            </w:pPr>
            <w:r w:rsidRPr="003240C1">
              <w:rPr>
                <w:color w:val="000000"/>
                <w:lang w:val="it-IT"/>
              </w:rPr>
              <w:t>Referente AQ</w:t>
            </w:r>
          </w:p>
        </w:tc>
        <w:tc>
          <w:tcPr>
            <w:tcW w:w="6970" w:type="dxa"/>
          </w:tcPr>
          <w:p w:rsidR="004275F4" w:rsidRPr="00FD1B3B" w:rsidRDefault="004275F4" w:rsidP="0007001F">
            <w:pPr>
              <w:spacing w:after="0" w:line="240" w:lineRule="auto"/>
              <w:rPr>
                <w:lang w:val="it-IT"/>
              </w:rPr>
            </w:pPr>
          </w:p>
        </w:tc>
      </w:tr>
      <w:tr w:rsidR="004275F4" w:rsidRPr="00A54EE7" w:rsidTr="004275F4">
        <w:tc>
          <w:tcPr>
            <w:tcW w:w="2808" w:type="dxa"/>
            <w:shd w:val="clear" w:color="auto" w:fill="auto"/>
          </w:tcPr>
          <w:p w:rsidR="004275F4" w:rsidRPr="003240C1" w:rsidRDefault="004275F4" w:rsidP="00AE16C4">
            <w:pPr>
              <w:spacing w:after="0" w:line="240" w:lineRule="auto"/>
              <w:rPr>
                <w:color w:val="000000"/>
                <w:lang w:val="it-IT"/>
              </w:rPr>
            </w:pPr>
            <w:r w:rsidRPr="003240C1">
              <w:rPr>
                <w:color w:val="000000"/>
                <w:lang w:val="it-IT"/>
              </w:rPr>
              <w:t>Tutor</w:t>
            </w:r>
          </w:p>
        </w:tc>
        <w:tc>
          <w:tcPr>
            <w:tcW w:w="6970" w:type="dxa"/>
          </w:tcPr>
          <w:p w:rsidR="004275F4" w:rsidRPr="00FD1B3B" w:rsidRDefault="004275F4" w:rsidP="0007001F">
            <w:pPr>
              <w:spacing w:after="0" w:line="240" w:lineRule="auto"/>
              <w:rPr>
                <w:lang w:val="it-IT"/>
              </w:rPr>
            </w:pPr>
          </w:p>
        </w:tc>
      </w:tr>
      <w:tr w:rsidR="004275F4" w:rsidRPr="00A54EE7" w:rsidTr="004275F4">
        <w:tc>
          <w:tcPr>
            <w:tcW w:w="2808" w:type="dxa"/>
            <w:shd w:val="clear" w:color="auto" w:fill="auto"/>
          </w:tcPr>
          <w:p w:rsidR="00BA3071" w:rsidRPr="003240C1" w:rsidRDefault="004275F4" w:rsidP="00AE16C4">
            <w:pPr>
              <w:spacing w:after="0" w:line="240" w:lineRule="auto"/>
              <w:rPr>
                <w:color w:val="000000"/>
                <w:lang w:val="it-IT"/>
              </w:rPr>
            </w:pPr>
            <w:r w:rsidRPr="003240C1">
              <w:rPr>
                <w:color w:val="000000"/>
                <w:lang w:val="it-IT"/>
              </w:rPr>
              <w:t>Sede del CdS</w:t>
            </w:r>
          </w:p>
        </w:tc>
        <w:tc>
          <w:tcPr>
            <w:tcW w:w="6970" w:type="dxa"/>
          </w:tcPr>
          <w:p w:rsidR="004275F4" w:rsidRPr="00FD1B3B" w:rsidRDefault="004275F4" w:rsidP="0007001F">
            <w:pPr>
              <w:spacing w:after="0" w:line="240" w:lineRule="auto"/>
              <w:rPr>
                <w:lang w:val="it-IT"/>
              </w:rPr>
            </w:pPr>
          </w:p>
        </w:tc>
      </w:tr>
      <w:tr w:rsidR="00BA3071" w:rsidRPr="00FD1B3B" w:rsidTr="00BA3071">
        <w:tc>
          <w:tcPr>
            <w:tcW w:w="2808" w:type="dxa"/>
            <w:tcBorders>
              <w:top w:val="single" w:sz="4" w:space="0" w:color="auto"/>
              <w:left w:val="single" w:sz="4" w:space="0" w:color="auto"/>
              <w:bottom w:val="single" w:sz="4" w:space="0" w:color="auto"/>
              <w:right w:val="single" w:sz="4" w:space="0" w:color="auto"/>
            </w:tcBorders>
            <w:shd w:val="clear" w:color="auto" w:fill="auto"/>
          </w:tcPr>
          <w:p w:rsidR="00BA3071" w:rsidRPr="003240C1" w:rsidRDefault="00BA3071" w:rsidP="00CA22DB">
            <w:pPr>
              <w:spacing w:after="0" w:line="240" w:lineRule="auto"/>
              <w:rPr>
                <w:color w:val="000000"/>
                <w:lang w:val="it-IT"/>
              </w:rPr>
            </w:pPr>
            <w:r w:rsidRPr="003240C1">
              <w:rPr>
                <w:color w:val="000000"/>
                <w:lang w:val="it-IT"/>
              </w:rPr>
              <w:t>Nei documenti ufficiali, si chiede l’uso del nome in lingua:</w:t>
            </w:r>
          </w:p>
        </w:tc>
        <w:tc>
          <w:tcPr>
            <w:tcW w:w="6970" w:type="dxa"/>
            <w:tcBorders>
              <w:top w:val="single" w:sz="4" w:space="0" w:color="auto"/>
              <w:left w:val="single" w:sz="4" w:space="0" w:color="auto"/>
              <w:bottom w:val="single" w:sz="4" w:space="0" w:color="auto"/>
              <w:right w:val="single" w:sz="4" w:space="0" w:color="auto"/>
            </w:tcBorders>
          </w:tcPr>
          <w:p w:rsidR="00BA3071" w:rsidRDefault="00BA3071" w:rsidP="00CA22DB">
            <w:pPr>
              <w:spacing w:after="0" w:line="240" w:lineRule="auto"/>
              <w:rPr>
                <w:lang w:val="it-IT"/>
              </w:rPr>
            </w:pPr>
            <w:r w:rsidRPr="00BA3071">
              <w:rPr>
                <w:lang w:val="it-IT"/>
              </w:rPr>
              <w:t>□</w:t>
            </w:r>
            <w:r>
              <w:rPr>
                <w:lang w:val="it-IT"/>
              </w:rPr>
              <w:t xml:space="preserve"> italiano</w:t>
            </w:r>
            <w:r>
              <w:rPr>
                <w:lang w:val="it-IT"/>
              </w:rPr>
              <w:tab/>
            </w:r>
            <w:r>
              <w:rPr>
                <w:lang w:val="it-IT"/>
              </w:rPr>
              <w:tab/>
            </w:r>
          </w:p>
          <w:p w:rsidR="00BA3071" w:rsidRPr="00FD1B3B" w:rsidRDefault="00BA3071" w:rsidP="00CA22DB">
            <w:pPr>
              <w:spacing w:after="0" w:line="240" w:lineRule="auto"/>
              <w:rPr>
                <w:lang w:val="it-IT"/>
              </w:rPr>
            </w:pPr>
            <w:r w:rsidRPr="00BA3071">
              <w:rPr>
                <w:lang w:val="it-IT"/>
              </w:rPr>
              <w:t>□</w:t>
            </w:r>
            <w:r>
              <w:rPr>
                <w:lang w:val="it-IT"/>
              </w:rPr>
              <w:t xml:space="preserve"> inglese</w:t>
            </w:r>
          </w:p>
        </w:tc>
      </w:tr>
    </w:tbl>
    <w:p w:rsidR="00F41440" w:rsidRPr="00A54EE7" w:rsidRDefault="00F41440" w:rsidP="00F41440">
      <w:pPr>
        <w:spacing w:after="0" w:line="240" w:lineRule="auto"/>
        <w:rPr>
          <w:lang w:val="it-IT"/>
        </w:rPr>
      </w:pPr>
    </w:p>
    <w:p w:rsidR="00840189" w:rsidRPr="008666C7" w:rsidRDefault="00925C41" w:rsidP="00840189">
      <w:pPr>
        <w:spacing w:after="0" w:line="240" w:lineRule="auto"/>
        <w:rPr>
          <w:b/>
          <w:sz w:val="20"/>
          <w:szCs w:val="20"/>
          <w:lang w:val="it-IT"/>
        </w:rPr>
      </w:pPr>
      <w:r>
        <w:rPr>
          <w:rFonts w:cs="Times New Roman Bold"/>
          <w:b/>
          <w:color w:val="000000"/>
          <w:spacing w:val="2"/>
          <w:sz w:val="20"/>
          <w:szCs w:val="20"/>
          <w:u w:val="single"/>
          <w:lang w:val="it-IT"/>
        </w:rPr>
        <w:t xml:space="preserve">1) </w:t>
      </w:r>
      <w:r w:rsidR="00840189" w:rsidRPr="008666C7">
        <w:rPr>
          <w:rFonts w:cs="Times New Roman Bold"/>
          <w:b/>
          <w:color w:val="000000"/>
          <w:spacing w:val="2"/>
          <w:sz w:val="20"/>
          <w:szCs w:val="20"/>
          <w:u w:val="single"/>
          <w:lang w:val="it-IT"/>
        </w:rPr>
        <w:t>Obiettivi forma</w:t>
      </w:r>
      <w:r w:rsidR="00840189">
        <w:rPr>
          <w:rFonts w:cs="Times New Roman Bold"/>
          <w:b/>
          <w:color w:val="000000"/>
          <w:spacing w:val="2"/>
          <w:sz w:val="20"/>
          <w:szCs w:val="20"/>
          <w:u w:val="single"/>
          <w:lang w:val="it-IT"/>
        </w:rPr>
        <w:t>tivi qualificanti della classe (da DM delle Classi):</w:t>
      </w:r>
    </w:p>
    <w:p w:rsidR="00840189" w:rsidRDefault="00840189" w:rsidP="00840189">
      <w:pPr>
        <w:spacing w:after="0" w:line="240" w:lineRule="auto"/>
        <w:jc w:val="both"/>
        <w:rPr>
          <w:rFonts w:cs="Times New Roman Bold"/>
          <w:color w:val="FF0000"/>
          <w:spacing w:val="2"/>
          <w:sz w:val="16"/>
          <w:szCs w:val="16"/>
          <w:lang w:val="it-IT"/>
        </w:rPr>
      </w:pPr>
      <w:r w:rsidRPr="00960411">
        <w:rPr>
          <w:rFonts w:cs="Times New Roman Bold"/>
          <w:color w:val="FF0000"/>
          <w:spacing w:val="2"/>
          <w:sz w:val="16"/>
          <w:szCs w:val="16"/>
          <w:lang w:val="it-IT"/>
        </w:rPr>
        <w:t>(qui vanno messi quelli della classe, questo campo viene automaticamente compilato dal MIUR; serve solo a ricordarvi quanto previsto dal DM 16/03/2007)</w:t>
      </w:r>
    </w:p>
    <w:p w:rsidR="00840189" w:rsidRDefault="00840189" w:rsidP="00840189">
      <w:pPr>
        <w:spacing w:after="0" w:line="240" w:lineRule="auto"/>
        <w:jc w:val="both"/>
        <w:rPr>
          <w:rFonts w:cs="Times New Roman Bold"/>
          <w:color w:val="FF0000"/>
          <w:spacing w:val="2"/>
          <w:sz w:val="16"/>
          <w:szCs w:val="16"/>
          <w:lang w:val="it-IT"/>
        </w:rPr>
      </w:pPr>
    </w:p>
    <w:p w:rsidR="00840189" w:rsidRDefault="00840189" w:rsidP="00840189">
      <w:pPr>
        <w:spacing w:after="0" w:line="240" w:lineRule="auto"/>
        <w:jc w:val="both"/>
        <w:rPr>
          <w:rFonts w:cs="Times New Roman Bold"/>
          <w:color w:val="FF0000"/>
          <w:spacing w:val="2"/>
          <w:sz w:val="16"/>
          <w:szCs w:val="16"/>
          <w:lang w:val="it-IT"/>
        </w:rPr>
      </w:pPr>
    </w:p>
    <w:p w:rsidR="00840189" w:rsidRDefault="00840189" w:rsidP="00840189">
      <w:pPr>
        <w:spacing w:after="0" w:line="240" w:lineRule="auto"/>
        <w:jc w:val="both"/>
        <w:rPr>
          <w:rFonts w:cs="Times New Roman Bold"/>
          <w:color w:val="FF0000"/>
          <w:spacing w:val="2"/>
          <w:sz w:val="16"/>
          <w:szCs w:val="16"/>
          <w:lang w:val="it-IT"/>
        </w:rPr>
      </w:pPr>
    </w:p>
    <w:p w:rsidR="007653FD" w:rsidRPr="0060172D" w:rsidRDefault="00925C41" w:rsidP="007653FD">
      <w:pPr>
        <w:spacing w:after="0" w:line="240" w:lineRule="auto"/>
        <w:rPr>
          <w:rFonts w:cs="Times New Roman Bold"/>
          <w:b/>
          <w:color w:val="000000"/>
          <w:spacing w:val="2"/>
          <w:sz w:val="20"/>
          <w:szCs w:val="20"/>
          <w:u w:val="single"/>
          <w:lang w:val="it-IT"/>
        </w:rPr>
      </w:pPr>
      <w:r>
        <w:rPr>
          <w:rFonts w:cs="Times New Roman Bold"/>
          <w:b/>
          <w:color w:val="000000"/>
          <w:spacing w:val="2"/>
          <w:sz w:val="20"/>
          <w:szCs w:val="20"/>
          <w:u w:val="single"/>
          <w:lang w:val="it-IT"/>
        </w:rPr>
        <w:t>2</w:t>
      </w:r>
      <w:r w:rsidR="00840189">
        <w:rPr>
          <w:rFonts w:cs="Times New Roman Bold"/>
          <w:b/>
          <w:color w:val="000000"/>
          <w:spacing w:val="2"/>
          <w:sz w:val="20"/>
          <w:szCs w:val="20"/>
          <w:u w:val="single"/>
          <w:lang w:val="it-IT"/>
        </w:rPr>
        <w:t xml:space="preserve">) </w:t>
      </w:r>
      <w:r w:rsidR="007653FD" w:rsidRPr="0060172D">
        <w:rPr>
          <w:rFonts w:cs="Times New Roman Bold"/>
          <w:b/>
          <w:color w:val="000000"/>
          <w:spacing w:val="2"/>
          <w:sz w:val="20"/>
          <w:szCs w:val="20"/>
          <w:u w:val="single"/>
          <w:lang w:val="it-IT"/>
        </w:rPr>
        <w:t>Motivazioni alla base dell</w:t>
      </w:r>
      <w:r w:rsidR="007653FD">
        <w:rPr>
          <w:rFonts w:cs="Times New Roman Bold"/>
          <w:b/>
          <w:color w:val="000000"/>
          <w:spacing w:val="2"/>
          <w:sz w:val="20"/>
          <w:szCs w:val="20"/>
          <w:u w:val="single"/>
          <w:lang w:val="it-IT"/>
        </w:rPr>
        <w:t>a modifica del</w:t>
      </w:r>
      <w:r w:rsidR="007653FD" w:rsidRPr="0060172D">
        <w:rPr>
          <w:rFonts w:cs="Times New Roman Bold"/>
          <w:b/>
          <w:color w:val="000000"/>
          <w:spacing w:val="2"/>
          <w:sz w:val="20"/>
          <w:szCs w:val="20"/>
          <w:u w:val="single"/>
          <w:lang w:val="it-IT"/>
        </w:rPr>
        <w:t xml:space="preserve"> CdS</w:t>
      </w:r>
    </w:p>
    <w:p w:rsidR="007653FD" w:rsidRDefault="007653FD" w:rsidP="007653FD">
      <w:pPr>
        <w:spacing w:after="0" w:line="240" w:lineRule="auto"/>
        <w:rPr>
          <w:color w:val="FF0000"/>
          <w:lang w:val="it-IT"/>
        </w:rPr>
      </w:pPr>
    </w:p>
    <w:p w:rsidR="007653FD" w:rsidRPr="003F3C99" w:rsidRDefault="007653FD" w:rsidP="007653FD">
      <w:pPr>
        <w:spacing w:after="0" w:line="240" w:lineRule="auto"/>
        <w:rPr>
          <w:rFonts w:cs="Times New Roman Bold"/>
          <w:color w:val="FF0000"/>
          <w:spacing w:val="2"/>
          <w:sz w:val="18"/>
          <w:szCs w:val="18"/>
          <w:lang w:val="it-IT"/>
        </w:rPr>
      </w:pPr>
      <w:r w:rsidRPr="003F3C99">
        <w:rPr>
          <w:rFonts w:cs="Times New Roman Bold"/>
          <w:color w:val="FF0000"/>
          <w:spacing w:val="2"/>
          <w:sz w:val="18"/>
          <w:szCs w:val="18"/>
          <w:lang w:val="it-IT"/>
        </w:rPr>
        <w:t>Spiegare le motivazioni, inserendo elementi che descrivano:</w:t>
      </w:r>
    </w:p>
    <w:p w:rsidR="002A1227" w:rsidRPr="003F3C99" w:rsidRDefault="007653FD" w:rsidP="007653FD">
      <w:pPr>
        <w:numPr>
          <w:ilvl w:val="0"/>
          <w:numId w:val="4"/>
        </w:numPr>
        <w:spacing w:after="0" w:line="240" w:lineRule="auto"/>
        <w:rPr>
          <w:rFonts w:cs="Times New Roman Bold"/>
          <w:color w:val="FF0000"/>
          <w:spacing w:val="2"/>
          <w:sz w:val="18"/>
          <w:szCs w:val="18"/>
          <w:lang w:val="it-IT"/>
        </w:rPr>
      </w:pPr>
      <w:r w:rsidRPr="003F3C99">
        <w:rPr>
          <w:rFonts w:cs="Times New Roman Bold"/>
          <w:color w:val="FF0000"/>
          <w:spacing w:val="2"/>
          <w:sz w:val="18"/>
          <w:szCs w:val="18"/>
          <w:lang w:val="it-IT"/>
        </w:rPr>
        <w:t xml:space="preserve">L’origine dell’esigenza di modifica (richieste del mondo del lavoro, interazioni con le parti sociali, …) </w:t>
      </w:r>
    </w:p>
    <w:p w:rsidR="007653FD" w:rsidRDefault="002A1227" w:rsidP="007653FD">
      <w:pPr>
        <w:numPr>
          <w:ilvl w:val="0"/>
          <w:numId w:val="4"/>
        </w:numPr>
        <w:spacing w:after="0" w:line="240" w:lineRule="auto"/>
        <w:rPr>
          <w:rFonts w:cs="Times New Roman Bold"/>
          <w:color w:val="FF0000"/>
          <w:spacing w:val="2"/>
          <w:sz w:val="18"/>
          <w:szCs w:val="18"/>
          <w:lang w:val="it-IT"/>
        </w:rPr>
      </w:pPr>
      <w:r w:rsidRPr="003F3C99">
        <w:rPr>
          <w:rFonts w:cs="Times New Roman Bold"/>
          <w:color w:val="FF0000"/>
          <w:spacing w:val="2"/>
          <w:sz w:val="18"/>
          <w:szCs w:val="18"/>
          <w:lang w:val="it-IT"/>
        </w:rPr>
        <w:t xml:space="preserve">Se nel riesame non compaiono necessità di modifica del CdS, </w:t>
      </w:r>
      <w:r w:rsidR="007653FD" w:rsidRPr="003F3C99">
        <w:rPr>
          <w:rFonts w:cs="Times New Roman Bold"/>
          <w:color w:val="FF0000"/>
          <w:spacing w:val="2"/>
          <w:sz w:val="18"/>
          <w:szCs w:val="18"/>
          <w:lang w:val="it-IT"/>
        </w:rPr>
        <w:t>sottolinea</w:t>
      </w:r>
      <w:r w:rsidRPr="003F3C99">
        <w:rPr>
          <w:rFonts w:cs="Times New Roman Bold"/>
          <w:color w:val="FF0000"/>
          <w:spacing w:val="2"/>
          <w:sz w:val="18"/>
          <w:szCs w:val="18"/>
          <w:lang w:val="it-IT"/>
        </w:rPr>
        <w:t>re</w:t>
      </w:r>
      <w:r w:rsidR="007653FD" w:rsidRPr="003F3C99">
        <w:rPr>
          <w:rFonts w:cs="Times New Roman Bold"/>
          <w:color w:val="FF0000"/>
          <w:spacing w:val="2"/>
          <w:sz w:val="18"/>
          <w:szCs w:val="18"/>
          <w:lang w:val="it-IT"/>
        </w:rPr>
        <w:t xml:space="preserve"> che la modifica non deriva da debolezze </w:t>
      </w:r>
      <w:r w:rsidR="001278B7" w:rsidRPr="003F3C99">
        <w:rPr>
          <w:rFonts w:cs="Times New Roman Bold"/>
          <w:color w:val="FF0000"/>
          <w:spacing w:val="2"/>
          <w:sz w:val="18"/>
          <w:szCs w:val="18"/>
          <w:lang w:val="it-IT"/>
        </w:rPr>
        <w:t>dell’</w:t>
      </w:r>
      <w:r w:rsidR="007653FD" w:rsidRPr="003F3C99">
        <w:rPr>
          <w:rFonts w:cs="Times New Roman Bold"/>
          <w:color w:val="FF0000"/>
          <w:spacing w:val="2"/>
          <w:sz w:val="18"/>
          <w:szCs w:val="18"/>
          <w:lang w:val="it-IT"/>
        </w:rPr>
        <w:t>attual</w:t>
      </w:r>
      <w:r w:rsidR="001278B7" w:rsidRPr="003F3C99">
        <w:rPr>
          <w:rFonts w:cs="Times New Roman Bold"/>
          <w:color w:val="FF0000"/>
          <w:spacing w:val="2"/>
          <w:sz w:val="18"/>
          <w:szCs w:val="18"/>
          <w:lang w:val="it-IT"/>
        </w:rPr>
        <w:t>e</w:t>
      </w:r>
      <w:r w:rsidR="007653FD" w:rsidRPr="003F3C99">
        <w:rPr>
          <w:rFonts w:cs="Times New Roman Bold"/>
          <w:color w:val="FF0000"/>
          <w:spacing w:val="2"/>
          <w:sz w:val="18"/>
          <w:szCs w:val="18"/>
          <w:lang w:val="it-IT"/>
        </w:rPr>
        <w:t xml:space="preserve"> C</w:t>
      </w:r>
      <w:r w:rsidRPr="003F3C99">
        <w:rPr>
          <w:rFonts w:cs="Times New Roman Bold"/>
          <w:color w:val="FF0000"/>
          <w:spacing w:val="2"/>
          <w:sz w:val="18"/>
          <w:szCs w:val="18"/>
          <w:lang w:val="it-IT"/>
        </w:rPr>
        <w:t>dS;</w:t>
      </w:r>
    </w:p>
    <w:p w:rsidR="00FD021A" w:rsidRPr="003F3C99" w:rsidRDefault="00FD021A" w:rsidP="007653FD">
      <w:pPr>
        <w:numPr>
          <w:ilvl w:val="0"/>
          <w:numId w:val="4"/>
        </w:numPr>
        <w:spacing w:after="0" w:line="240" w:lineRule="auto"/>
        <w:rPr>
          <w:rFonts w:cs="Times New Roman Bold"/>
          <w:color w:val="FF0000"/>
          <w:spacing w:val="2"/>
          <w:sz w:val="18"/>
          <w:szCs w:val="18"/>
          <w:lang w:val="it-IT"/>
        </w:rPr>
      </w:pPr>
      <w:r w:rsidRPr="00FD021A">
        <w:rPr>
          <w:rFonts w:cs="Times New Roman Bold"/>
          <w:color w:val="FF0000"/>
          <w:spacing w:val="2"/>
          <w:sz w:val="18"/>
          <w:szCs w:val="18"/>
          <w:lang w:val="it-IT"/>
        </w:rPr>
        <w:t xml:space="preserve">motivazioni del </w:t>
      </w:r>
      <w:r>
        <w:rPr>
          <w:rFonts w:cs="Times New Roman Bold"/>
          <w:color w:val="FF0000"/>
          <w:spacing w:val="2"/>
          <w:sz w:val="18"/>
          <w:szCs w:val="18"/>
          <w:lang w:val="it-IT"/>
        </w:rPr>
        <w:t>cambio di denominazione per il C</w:t>
      </w:r>
      <w:r w:rsidRPr="00FD021A">
        <w:rPr>
          <w:rFonts w:cs="Times New Roman Bold"/>
          <w:color w:val="FF0000"/>
          <w:spacing w:val="2"/>
          <w:sz w:val="18"/>
          <w:szCs w:val="18"/>
          <w:lang w:val="it-IT"/>
        </w:rPr>
        <w:t>dl</w:t>
      </w:r>
    </w:p>
    <w:p w:rsidR="007653FD" w:rsidRPr="003F3C99" w:rsidRDefault="007653FD" w:rsidP="007653FD">
      <w:pPr>
        <w:numPr>
          <w:ilvl w:val="0"/>
          <w:numId w:val="4"/>
        </w:numPr>
        <w:spacing w:after="0" w:line="240" w:lineRule="auto"/>
        <w:rPr>
          <w:rFonts w:cs="Times New Roman Bold"/>
          <w:color w:val="FF0000"/>
          <w:spacing w:val="2"/>
          <w:sz w:val="18"/>
          <w:szCs w:val="18"/>
          <w:lang w:val="it-IT"/>
        </w:rPr>
      </w:pPr>
      <w:r w:rsidRPr="003F3C99">
        <w:rPr>
          <w:rFonts w:cs="Times New Roman Bold"/>
          <w:color w:val="FF0000"/>
          <w:spacing w:val="2"/>
          <w:sz w:val="18"/>
          <w:szCs w:val="18"/>
          <w:lang w:val="it-IT"/>
        </w:rPr>
        <w:t>Le nuove figure professionali derivanti dalla modifica;</w:t>
      </w:r>
    </w:p>
    <w:p w:rsidR="007653FD" w:rsidRPr="003F3C99" w:rsidRDefault="007653FD" w:rsidP="007653FD">
      <w:pPr>
        <w:numPr>
          <w:ilvl w:val="0"/>
          <w:numId w:val="4"/>
        </w:numPr>
        <w:spacing w:after="0" w:line="240" w:lineRule="auto"/>
        <w:rPr>
          <w:rFonts w:cs="Times New Roman Bold"/>
          <w:color w:val="FF0000"/>
          <w:spacing w:val="2"/>
          <w:sz w:val="18"/>
          <w:szCs w:val="18"/>
          <w:lang w:val="it-IT"/>
        </w:rPr>
      </w:pPr>
      <w:r w:rsidRPr="003F3C99">
        <w:rPr>
          <w:rFonts w:cs="Times New Roman Bold"/>
          <w:color w:val="FF0000"/>
          <w:spacing w:val="2"/>
          <w:sz w:val="18"/>
          <w:szCs w:val="18"/>
          <w:lang w:val="it-IT"/>
        </w:rPr>
        <w:t>Le modifiche conseguenti sui risultati di apprendimento attesi;</w:t>
      </w:r>
    </w:p>
    <w:p w:rsidR="007653FD" w:rsidRPr="003F3C99" w:rsidRDefault="007653FD" w:rsidP="007653FD">
      <w:pPr>
        <w:numPr>
          <w:ilvl w:val="0"/>
          <w:numId w:val="4"/>
        </w:numPr>
        <w:spacing w:after="0" w:line="240" w:lineRule="auto"/>
        <w:rPr>
          <w:rFonts w:cs="Times New Roman Bold"/>
          <w:color w:val="FF0000"/>
          <w:spacing w:val="2"/>
          <w:sz w:val="18"/>
          <w:szCs w:val="18"/>
          <w:lang w:val="it-IT"/>
        </w:rPr>
      </w:pPr>
      <w:r w:rsidRPr="003F3C99">
        <w:rPr>
          <w:rFonts w:cs="Times New Roman Bold"/>
          <w:color w:val="FF0000"/>
          <w:spacing w:val="2"/>
          <w:sz w:val="18"/>
          <w:szCs w:val="18"/>
          <w:lang w:val="it-IT"/>
        </w:rPr>
        <w:t>La coerenza delle attività formative programmate con i risultati di apprendimento attesi;</w:t>
      </w:r>
    </w:p>
    <w:p w:rsidR="007653FD" w:rsidRPr="003F3C99" w:rsidRDefault="007653FD" w:rsidP="007653FD">
      <w:pPr>
        <w:numPr>
          <w:ilvl w:val="0"/>
          <w:numId w:val="4"/>
        </w:numPr>
        <w:spacing w:after="0" w:line="240" w:lineRule="auto"/>
        <w:rPr>
          <w:rFonts w:cs="Times New Roman Bold"/>
          <w:color w:val="FF0000"/>
          <w:spacing w:val="2"/>
          <w:sz w:val="18"/>
          <w:szCs w:val="18"/>
          <w:lang w:val="it-IT"/>
        </w:rPr>
      </w:pPr>
      <w:r w:rsidRPr="003F3C99">
        <w:rPr>
          <w:rFonts w:cs="Times New Roman Bold"/>
          <w:color w:val="FF0000"/>
          <w:spacing w:val="2"/>
          <w:sz w:val="18"/>
          <w:szCs w:val="18"/>
          <w:lang w:val="it-IT"/>
        </w:rPr>
        <w:t>Il contribuito della modifica al raggiungimento degli obiettivi dell’Ateneo</w:t>
      </w:r>
    </w:p>
    <w:p w:rsidR="00DF088F" w:rsidRPr="008666C7" w:rsidRDefault="00DF088F" w:rsidP="007653FD">
      <w:pPr>
        <w:spacing w:after="0" w:line="240" w:lineRule="auto"/>
        <w:rPr>
          <w:lang w:val="it-IT"/>
        </w:rPr>
      </w:pPr>
    </w:p>
    <w:p w:rsidR="007653FD" w:rsidRDefault="007653FD" w:rsidP="00F41440">
      <w:pPr>
        <w:spacing w:after="0" w:line="240" w:lineRule="auto"/>
        <w:rPr>
          <w:sz w:val="20"/>
          <w:szCs w:val="20"/>
          <w:lang w:val="it-IT"/>
        </w:rPr>
      </w:pPr>
    </w:p>
    <w:p w:rsidR="00694D63" w:rsidRDefault="00925C41" w:rsidP="00694D63">
      <w:pPr>
        <w:spacing w:after="0" w:line="240" w:lineRule="auto"/>
        <w:jc w:val="both"/>
        <w:rPr>
          <w:b/>
          <w:sz w:val="20"/>
          <w:szCs w:val="20"/>
          <w:u w:val="single"/>
          <w:lang w:val="it-IT"/>
        </w:rPr>
      </w:pPr>
      <w:r>
        <w:rPr>
          <w:b/>
          <w:sz w:val="20"/>
          <w:szCs w:val="20"/>
          <w:u w:val="single"/>
          <w:lang w:val="it-IT"/>
        </w:rPr>
        <w:t>3</w:t>
      </w:r>
      <w:r w:rsidR="00694D63" w:rsidRPr="00D260BB">
        <w:rPr>
          <w:b/>
          <w:sz w:val="20"/>
          <w:szCs w:val="20"/>
          <w:u w:val="single"/>
          <w:lang w:val="it-IT"/>
        </w:rPr>
        <w:t>) IL CORSO IN BREVE</w:t>
      </w:r>
    </w:p>
    <w:p w:rsidR="00694D63" w:rsidRPr="00F94A7D" w:rsidRDefault="00AF7309" w:rsidP="00694D63">
      <w:pPr>
        <w:spacing w:after="0" w:line="240" w:lineRule="auto"/>
        <w:jc w:val="both"/>
        <w:rPr>
          <w:rFonts w:cs="Times New Roman Bold"/>
          <w:color w:val="FF0000"/>
          <w:spacing w:val="2"/>
          <w:sz w:val="18"/>
          <w:szCs w:val="18"/>
          <w:lang w:val="it-IT"/>
        </w:rPr>
      </w:pPr>
      <w:r>
        <w:rPr>
          <w:rFonts w:cs="Times New Roman Bold"/>
          <w:color w:val="FF0000"/>
          <w:spacing w:val="2"/>
          <w:sz w:val="18"/>
          <w:szCs w:val="18"/>
          <w:lang w:val="it-IT"/>
        </w:rPr>
        <w:t xml:space="preserve">Testo da Regolamento didattico </w:t>
      </w:r>
    </w:p>
    <w:p w:rsidR="007653FD" w:rsidRDefault="007653FD" w:rsidP="00F41440">
      <w:pPr>
        <w:spacing w:after="0" w:line="240" w:lineRule="auto"/>
        <w:rPr>
          <w:sz w:val="20"/>
          <w:szCs w:val="20"/>
          <w:lang w:val="it-IT"/>
        </w:rPr>
      </w:pPr>
    </w:p>
    <w:p w:rsidR="00694D63" w:rsidRPr="00A54EE7" w:rsidRDefault="00694D63" w:rsidP="00F41440">
      <w:pPr>
        <w:spacing w:after="0" w:line="240" w:lineRule="auto"/>
        <w:rPr>
          <w:sz w:val="20"/>
          <w:szCs w:val="20"/>
          <w:lang w:val="it-IT"/>
        </w:rPr>
      </w:pPr>
    </w:p>
    <w:p w:rsidR="00A95650" w:rsidRPr="00A54EE7" w:rsidRDefault="00925C41" w:rsidP="00F41440">
      <w:pPr>
        <w:spacing w:after="0" w:line="240" w:lineRule="auto"/>
        <w:rPr>
          <w:b/>
          <w:sz w:val="20"/>
          <w:szCs w:val="20"/>
          <w:lang w:val="it-IT"/>
        </w:rPr>
      </w:pPr>
      <w:r>
        <w:rPr>
          <w:b/>
          <w:sz w:val="20"/>
          <w:szCs w:val="20"/>
          <w:lang w:val="it-IT"/>
        </w:rPr>
        <w:t>4</w:t>
      </w:r>
      <w:r w:rsidR="00A03A01" w:rsidRPr="00A54EE7">
        <w:rPr>
          <w:b/>
          <w:sz w:val="20"/>
          <w:szCs w:val="20"/>
          <w:lang w:val="it-IT"/>
        </w:rPr>
        <w:t>) PROGETTAZIONE DEL</w:t>
      </w:r>
      <w:r w:rsidR="001278B7">
        <w:rPr>
          <w:b/>
          <w:sz w:val="20"/>
          <w:szCs w:val="20"/>
          <w:lang w:val="it-IT"/>
        </w:rPr>
        <w:t>LA MODIFICA AL</w:t>
      </w:r>
      <w:r w:rsidR="00A03A01" w:rsidRPr="00A54EE7">
        <w:rPr>
          <w:b/>
          <w:sz w:val="20"/>
          <w:szCs w:val="20"/>
          <w:lang w:val="it-IT"/>
        </w:rPr>
        <w:t xml:space="preserve"> C</w:t>
      </w:r>
      <w:r w:rsidR="001278B7">
        <w:rPr>
          <w:b/>
          <w:sz w:val="20"/>
          <w:szCs w:val="20"/>
          <w:lang w:val="it-IT"/>
        </w:rPr>
        <w:t>dS</w:t>
      </w:r>
    </w:p>
    <w:p w:rsidR="00A03A01" w:rsidRDefault="00A03A01" w:rsidP="00F41440">
      <w:pPr>
        <w:spacing w:after="0" w:line="240" w:lineRule="auto"/>
        <w:rPr>
          <w:sz w:val="20"/>
          <w:szCs w:val="20"/>
          <w:lang w:val="it-IT"/>
        </w:rPr>
      </w:pPr>
    </w:p>
    <w:p w:rsidR="00F94A7D" w:rsidRPr="00A54EE7" w:rsidRDefault="00925C41" w:rsidP="00062E6B">
      <w:pPr>
        <w:spacing w:after="0" w:line="240" w:lineRule="auto"/>
        <w:rPr>
          <w:b/>
          <w:sz w:val="20"/>
          <w:szCs w:val="20"/>
          <w:u w:val="single"/>
          <w:lang w:val="it-IT"/>
        </w:rPr>
      </w:pPr>
      <w:r>
        <w:rPr>
          <w:b/>
          <w:sz w:val="20"/>
          <w:szCs w:val="20"/>
          <w:u w:val="single"/>
          <w:lang w:val="it-IT"/>
        </w:rPr>
        <w:t>4</w:t>
      </w:r>
      <w:r w:rsidR="00062E6B" w:rsidRPr="00F94A7D">
        <w:rPr>
          <w:b/>
          <w:sz w:val="20"/>
          <w:szCs w:val="20"/>
          <w:u w:val="single"/>
          <w:lang w:val="it-IT"/>
        </w:rPr>
        <w:t>.1) Sintesi della consultazione con le organizzazioni rappresentative a livello locale della produzione, servizi, professioni – istituzione del corso (CUN)</w:t>
      </w:r>
      <w:r w:rsidR="00D2050E">
        <w:rPr>
          <w:b/>
          <w:sz w:val="20"/>
          <w:szCs w:val="20"/>
          <w:u w:val="single"/>
          <w:lang w:val="it-IT"/>
        </w:rPr>
        <w:t xml:space="preserve"> </w:t>
      </w:r>
    </w:p>
    <w:p w:rsidR="009C682F" w:rsidRPr="009C682F" w:rsidRDefault="009C682F" w:rsidP="00F41440">
      <w:pPr>
        <w:spacing w:after="0" w:line="240" w:lineRule="auto"/>
        <w:rPr>
          <w:rFonts w:cs="Times New Roman Bold"/>
          <w:color w:val="FF0000"/>
          <w:spacing w:val="2"/>
          <w:sz w:val="18"/>
          <w:szCs w:val="18"/>
          <w:lang w:val="it-IT"/>
        </w:rPr>
      </w:pPr>
      <w:r w:rsidRPr="009C682F">
        <w:rPr>
          <w:rFonts w:cs="Times New Roman Bold"/>
          <w:color w:val="FF0000"/>
          <w:spacing w:val="2"/>
          <w:sz w:val="18"/>
          <w:szCs w:val="18"/>
          <w:lang w:val="it-IT"/>
        </w:rPr>
        <w:t>Bisogna dimostrare che il CdS, rispetto all’ultimo RAD presentato, ha mantenuto l’attenzione sulla domanda di formazione espressa dal mondo del lavoro.</w:t>
      </w:r>
    </w:p>
    <w:p w:rsidR="009C682F" w:rsidRDefault="009C682F" w:rsidP="00F41440">
      <w:pPr>
        <w:spacing w:after="0" w:line="240" w:lineRule="auto"/>
        <w:rPr>
          <w:rFonts w:cs="Times New Roman Bold"/>
          <w:color w:val="FF0000"/>
          <w:spacing w:val="2"/>
          <w:sz w:val="18"/>
          <w:szCs w:val="18"/>
          <w:lang w:val="it-IT"/>
        </w:rPr>
      </w:pPr>
      <w:r w:rsidRPr="009C682F">
        <w:rPr>
          <w:rFonts w:cs="Times New Roman Bold"/>
          <w:color w:val="FF0000"/>
          <w:spacing w:val="2"/>
          <w:sz w:val="18"/>
          <w:szCs w:val="18"/>
          <w:lang w:val="it-IT"/>
        </w:rPr>
        <w:t xml:space="preserve">Se la modifica all’ordinamento è importante e determina modifiche anche degli sbocchi occupazionali e professionali previsti </w:t>
      </w:r>
      <w:r w:rsidRPr="009C682F">
        <w:rPr>
          <w:rFonts w:cs="Times New Roman Bold"/>
          <w:color w:val="FF0000"/>
          <w:spacing w:val="2"/>
          <w:sz w:val="18"/>
          <w:szCs w:val="18"/>
          <w:lang w:val="it-IT"/>
        </w:rPr>
        <w:lastRenderedPageBreak/>
        <w:t>per i laureati</w:t>
      </w:r>
      <w:r>
        <w:rPr>
          <w:rFonts w:cs="Times New Roman Bold"/>
          <w:color w:val="FF0000"/>
          <w:spacing w:val="2"/>
          <w:sz w:val="18"/>
          <w:szCs w:val="18"/>
          <w:lang w:val="it-IT"/>
        </w:rPr>
        <w:t>, è necessario che il CdS abbiamo consultato il mondo del lavoro sulla nuova figura in uscita.</w:t>
      </w:r>
    </w:p>
    <w:p w:rsidR="009C682F" w:rsidRDefault="009C682F" w:rsidP="00F41440">
      <w:pPr>
        <w:spacing w:after="0" w:line="240" w:lineRule="auto"/>
        <w:rPr>
          <w:rFonts w:cs="Times New Roman Bold"/>
          <w:color w:val="FF0000"/>
          <w:spacing w:val="2"/>
          <w:sz w:val="18"/>
          <w:szCs w:val="18"/>
          <w:lang w:val="it-IT"/>
        </w:rPr>
      </w:pPr>
    </w:p>
    <w:p w:rsidR="0021790C" w:rsidRDefault="0021790C" w:rsidP="00F41440">
      <w:pPr>
        <w:spacing w:after="0" w:line="240" w:lineRule="auto"/>
        <w:rPr>
          <w:rFonts w:cs="Times New Roman Bold"/>
          <w:color w:val="FF0000"/>
          <w:spacing w:val="2"/>
          <w:sz w:val="18"/>
          <w:szCs w:val="18"/>
          <w:lang w:val="it-IT"/>
        </w:rPr>
      </w:pPr>
    </w:p>
    <w:p w:rsidR="009C682F" w:rsidRPr="003F3164" w:rsidRDefault="009C682F" w:rsidP="009C682F">
      <w:pPr>
        <w:spacing w:after="0" w:line="240" w:lineRule="auto"/>
        <w:rPr>
          <w:i/>
          <w:color w:val="984806"/>
          <w:sz w:val="20"/>
          <w:szCs w:val="20"/>
          <w:lang w:val="it-IT"/>
        </w:rPr>
      </w:pPr>
      <w:r w:rsidRPr="00822B53">
        <w:rPr>
          <w:i/>
          <w:color w:val="984806"/>
          <w:sz w:val="18"/>
          <w:szCs w:val="18"/>
          <w:lang w:val="it-IT"/>
        </w:rPr>
        <w:t>Esempio</w:t>
      </w:r>
      <w:r w:rsidR="00E230E2">
        <w:rPr>
          <w:i/>
          <w:color w:val="984806"/>
          <w:sz w:val="18"/>
          <w:szCs w:val="18"/>
          <w:lang w:val="it-IT"/>
        </w:rPr>
        <w:t>1</w:t>
      </w:r>
      <w:r w:rsidRPr="00822B53">
        <w:rPr>
          <w:i/>
          <w:color w:val="984806"/>
          <w:sz w:val="18"/>
          <w:szCs w:val="18"/>
          <w:lang w:val="it-IT"/>
        </w:rPr>
        <w:t xml:space="preserve"> (nessuna modifica alla figura in uscita):</w:t>
      </w:r>
    </w:p>
    <w:p w:rsidR="009C682F" w:rsidRDefault="009C682F" w:rsidP="000D31F2">
      <w:pPr>
        <w:spacing w:after="0" w:line="240" w:lineRule="auto"/>
        <w:jc w:val="both"/>
        <w:rPr>
          <w:i/>
          <w:color w:val="984806"/>
          <w:sz w:val="18"/>
          <w:szCs w:val="18"/>
          <w:lang w:val="it-IT"/>
        </w:rPr>
      </w:pPr>
      <w:r w:rsidRPr="009C682F">
        <w:rPr>
          <w:i/>
          <w:color w:val="984806"/>
          <w:sz w:val="18"/>
          <w:szCs w:val="18"/>
          <w:lang w:val="it-IT"/>
        </w:rPr>
        <w:t xml:space="preserve">I rappresentanti delle organizzazioni rappresentative a livello locale del mondo della produzione, dei servizi e delle professioni </w:t>
      </w:r>
      <w:r>
        <w:rPr>
          <w:i/>
          <w:color w:val="984806"/>
          <w:sz w:val="18"/>
          <w:szCs w:val="18"/>
          <w:lang w:val="it-IT"/>
        </w:rPr>
        <w:t xml:space="preserve">consultate hanno espresso </w:t>
      </w:r>
      <w:r w:rsidRPr="009C682F">
        <w:rPr>
          <w:i/>
          <w:color w:val="984806"/>
          <w:sz w:val="18"/>
          <w:szCs w:val="18"/>
          <w:lang w:val="it-IT"/>
        </w:rPr>
        <w:t xml:space="preserve">unanime valutazione positiva </w:t>
      </w:r>
      <w:r>
        <w:rPr>
          <w:i/>
          <w:color w:val="984806"/>
          <w:sz w:val="18"/>
          <w:szCs w:val="18"/>
          <w:lang w:val="it-IT"/>
        </w:rPr>
        <w:t xml:space="preserve">sulla coerenza del CdS con i </w:t>
      </w:r>
      <w:r w:rsidRPr="009C682F">
        <w:rPr>
          <w:i/>
          <w:color w:val="984806"/>
          <w:sz w:val="18"/>
          <w:szCs w:val="18"/>
          <w:lang w:val="it-IT"/>
        </w:rPr>
        <w:t>fabbisogni formativi</w:t>
      </w:r>
      <w:r>
        <w:rPr>
          <w:i/>
          <w:color w:val="984806"/>
          <w:sz w:val="18"/>
          <w:szCs w:val="18"/>
          <w:lang w:val="it-IT"/>
        </w:rPr>
        <w:t xml:space="preserve"> e gli </w:t>
      </w:r>
      <w:r w:rsidRPr="009C682F">
        <w:rPr>
          <w:i/>
          <w:color w:val="984806"/>
          <w:sz w:val="18"/>
          <w:szCs w:val="18"/>
          <w:lang w:val="it-IT"/>
        </w:rPr>
        <w:t>sbocchi professionali</w:t>
      </w:r>
      <w:r>
        <w:rPr>
          <w:i/>
          <w:color w:val="984806"/>
          <w:sz w:val="18"/>
          <w:szCs w:val="18"/>
          <w:lang w:val="it-IT"/>
        </w:rPr>
        <w:t xml:space="preserve"> attuali, </w:t>
      </w:r>
      <w:r w:rsidRPr="009C682F">
        <w:rPr>
          <w:i/>
          <w:color w:val="984806"/>
          <w:sz w:val="18"/>
          <w:szCs w:val="18"/>
          <w:lang w:val="it-IT"/>
        </w:rPr>
        <w:t>evidenzian</w:t>
      </w:r>
      <w:r>
        <w:rPr>
          <w:i/>
          <w:color w:val="984806"/>
          <w:sz w:val="18"/>
          <w:szCs w:val="18"/>
          <w:lang w:val="it-IT"/>
        </w:rPr>
        <w:t>d</w:t>
      </w:r>
      <w:r w:rsidRPr="009C682F">
        <w:rPr>
          <w:i/>
          <w:color w:val="984806"/>
          <w:sz w:val="18"/>
          <w:szCs w:val="18"/>
          <w:lang w:val="it-IT"/>
        </w:rPr>
        <w:t>o come l</w:t>
      </w:r>
      <w:r>
        <w:rPr>
          <w:i/>
          <w:color w:val="984806"/>
          <w:sz w:val="18"/>
          <w:szCs w:val="18"/>
          <w:lang w:val="it-IT"/>
        </w:rPr>
        <w:t xml:space="preserve">a modifica proposta mantenga </w:t>
      </w:r>
      <w:r w:rsidRPr="009C682F">
        <w:rPr>
          <w:i/>
          <w:color w:val="984806"/>
          <w:sz w:val="18"/>
          <w:szCs w:val="18"/>
          <w:lang w:val="it-IT"/>
        </w:rPr>
        <w:t>figure professionali rispondenti alle esigenze del mercato del lavoro a livello nazionale ed internazionale.</w:t>
      </w:r>
    </w:p>
    <w:p w:rsidR="009C682F" w:rsidRDefault="009C682F" w:rsidP="000D31F2">
      <w:pPr>
        <w:spacing w:after="0" w:line="240" w:lineRule="auto"/>
        <w:jc w:val="both"/>
        <w:rPr>
          <w:i/>
          <w:color w:val="984806"/>
          <w:sz w:val="18"/>
          <w:szCs w:val="18"/>
          <w:lang w:val="it-IT"/>
        </w:rPr>
      </w:pPr>
      <w:r>
        <w:rPr>
          <w:i/>
          <w:color w:val="984806"/>
          <w:sz w:val="18"/>
          <w:szCs w:val="18"/>
          <w:lang w:val="it-IT"/>
        </w:rPr>
        <w:t>I</w:t>
      </w:r>
      <w:r w:rsidRPr="003F3164">
        <w:rPr>
          <w:i/>
          <w:color w:val="984806"/>
          <w:sz w:val="18"/>
          <w:szCs w:val="18"/>
          <w:lang w:val="it-IT"/>
        </w:rPr>
        <w:t xml:space="preserve"> portatori di interesse incontrati</w:t>
      </w:r>
      <w:r>
        <w:rPr>
          <w:i/>
          <w:color w:val="984806"/>
          <w:sz w:val="18"/>
          <w:szCs w:val="18"/>
          <w:lang w:val="it-IT"/>
        </w:rPr>
        <w:t xml:space="preserve"> </w:t>
      </w:r>
      <w:r w:rsidRPr="003F3164">
        <w:rPr>
          <w:i/>
          <w:color w:val="984806"/>
          <w:sz w:val="18"/>
          <w:szCs w:val="18"/>
          <w:lang w:val="it-IT"/>
        </w:rPr>
        <w:t xml:space="preserve">rappresentano la Pubblica amministrazione, gli Enti di Ricerca, le ditte a varia scala impegnate nel settore dei servizi ………………………. </w:t>
      </w:r>
    </w:p>
    <w:p w:rsidR="00863DD4" w:rsidRDefault="009C682F" w:rsidP="000D31F2">
      <w:pPr>
        <w:spacing w:after="0" w:line="240" w:lineRule="auto"/>
        <w:jc w:val="both"/>
        <w:rPr>
          <w:i/>
          <w:color w:val="984806"/>
          <w:sz w:val="18"/>
          <w:szCs w:val="18"/>
          <w:lang w:val="it-IT"/>
        </w:rPr>
      </w:pPr>
      <w:r>
        <w:rPr>
          <w:i/>
          <w:color w:val="984806"/>
          <w:sz w:val="18"/>
          <w:szCs w:val="18"/>
          <w:lang w:val="it-IT"/>
        </w:rPr>
        <w:t xml:space="preserve">Gli incontri si sono </w:t>
      </w:r>
      <w:r w:rsidR="00863DD4">
        <w:rPr>
          <w:i/>
          <w:color w:val="984806"/>
          <w:sz w:val="18"/>
          <w:szCs w:val="18"/>
          <w:lang w:val="it-IT"/>
        </w:rPr>
        <w:t>svolti nel p</w:t>
      </w:r>
      <w:r w:rsidR="00B821E4">
        <w:rPr>
          <w:i/>
          <w:color w:val="984806"/>
          <w:sz w:val="18"/>
          <w:szCs w:val="18"/>
          <w:lang w:val="it-IT"/>
        </w:rPr>
        <w:t>e</w:t>
      </w:r>
      <w:r w:rsidR="00863DD4">
        <w:rPr>
          <w:i/>
          <w:color w:val="984806"/>
          <w:sz w:val="18"/>
          <w:szCs w:val="18"/>
          <w:lang w:val="it-IT"/>
        </w:rPr>
        <w:t>riodo____________.</w:t>
      </w:r>
    </w:p>
    <w:p w:rsidR="00863DD4" w:rsidRDefault="00863DD4" w:rsidP="009C682F">
      <w:pPr>
        <w:spacing w:after="0" w:line="240" w:lineRule="auto"/>
        <w:rPr>
          <w:i/>
          <w:color w:val="984806"/>
          <w:sz w:val="18"/>
          <w:szCs w:val="18"/>
          <w:lang w:val="it-IT"/>
        </w:rPr>
      </w:pPr>
    </w:p>
    <w:p w:rsidR="00F94A7D" w:rsidRPr="00822B53" w:rsidRDefault="00FA034A" w:rsidP="00F41440">
      <w:pPr>
        <w:spacing w:after="0" w:line="240" w:lineRule="auto"/>
        <w:rPr>
          <w:i/>
          <w:color w:val="984806"/>
          <w:sz w:val="18"/>
          <w:szCs w:val="18"/>
          <w:lang w:val="it-IT"/>
        </w:rPr>
      </w:pPr>
      <w:r w:rsidRPr="00822B53">
        <w:rPr>
          <w:i/>
          <w:color w:val="984806"/>
          <w:sz w:val="18"/>
          <w:szCs w:val="18"/>
          <w:lang w:val="it-IT"/>
        </w:rPr>
        <w:t>Esempio</w:t>
      </w:r>
      <w:r w:rsidR="009C682F" w:rsidRPr="00822B53">
        <w:rPr>
          <w:i/>
          <w:color w:val="984806"/>
          <w:sz w:val="18"/>
          <w:szCs w:val="18"/>
          <w:lang w:val="it-IT"/>
        </w:rPr>
        <w:t>2 (modifica figura in uscita)</w:t>
      </w:r>
      <w:r w:rsidRPr="00822B53">
        <w:rPr>
          <w:i/>
          <w:color w:val="984806"/>
          <w:sz w:val="18"/>
          <w:szCs w:val="18"/>
          <w:lang w:val="it-IT"/>
        </w:rPr>
        <w:t>:</w:t>
      </w:r>
    </w:p>
    <w:p w:rsidR="000D31F2" w:rsidRDefault="00F94A7D" w:rsidP="000D31F2">
      <w:pPr>
        <w:spacing w:after="0" w:line="240" w:lineRule="auto"/>
        <w:jc w:val="both"/>
        <w:rPr>
          <w:i/>
          <w:color w:val="984806"/>
          <w:sz w:val="18"/>
          <w:szCs w:val="18"/>
          <w:lang w:val="it-IT"/>
        </w:rPr>
      </w:pPr>
      <w:r w:rsidRPr="003F3164">
        <w:rPr>
          <w:i/>
          <w:color w:val="984806"/>
          <w:sz w:val="18"/>
          <w:szCs w:val="18"/>
          <w:lang w:val="it-IT"/>
        </w:rPr>
        <w:t xml:space="preserve">Per verificare la recettività della </w:t>
      </w:r>
      <w:r w:rsidR="009C682F">
        <w:rPr>
          <w:i/>
          <w:color w:val="984806"/>
          <w:sz w:val="18"/>
          <w:szCs w:val="18"/>
          <w:lang w:val="it-IT"/>
        </w:rPr>
        <w:t xml:space="preserve">nuova </w:t>
      </w:r>
      <w:r w:rsidRPr="003F3164">
        <w:rPr>
          <w:i/>
          <w:color w:val="984806"/>
          <w:sz w:val="18"/>
          <w:szCs w:val="18"/>
          <w:lang w:val="it-IT"/>
        </w:rPr>
        <w:t xml:space="preserve">figura </w:t>
      </w:r>
      <w:r w:rsidR="00D2050E">
        <w:rPr>
          <w:i/>
          <w:color w:val="984806"/>
          <w:sz w:val="18"/>
          <w:szCs w:val="18"/>
          <w:lang w:val="it-IT"/>
        </w:rPr>
        <w:t>……</w:t>
      </w:r>
      <w:r w:rsidRPr="003F3164">
        <w:rPr>
          <w:i/>
          <w:color w:val="984806"/>
          <w:sz w:val="18"/>
          <w:szCs w:val="18"/>
          <w:lang w:val="it-IT"/>
        </w:rPr>
        <w:t>…………………. nel mondo del lavoro si sono incontrati portatori di interesse che rappresentano la Pubblica amministrazione, gli Enti di Ricerca, le ditte a varia scala impegnate nel settore dei servizi</w:t>
      </w:r>
    </w:p>
    <w:p w:rsidR="00D2050E" w:rsidRDefault="00F94A7D" w:rsidP="000D31F2">
      <w:pPr>
        <w:spacing w:after="0" w:line="240" w:lineRule="auto"/>
        <w:jc w:val="both"/>
        <w:rPr>
          <w:i/>
          <w:color w:val="984806"/>
          <w:sz w:val="18"/>
          <w:szCs w:val="18"/>
          <w:lang w:val="it-IT"/>
        </w:rPr>
      </w:pPr>
      <w:r w:rsidRPr="003F3164">
        <w:rPr>
          <w:i/>
          <w:color w:val="984806"/>
          <w:sz w:val="18"/>
          <w:szCs w:val="18"/>
          <w:lang w:val="it-IT"/>
        </w:rPr>
        <w:t xml:space="preserve"> ………………………. </w:t>
      </w:r>
    </w:p>
    <w:p w:rsidR="00D2050E" w:rsidRDefault="00D2050E" w:rsidP="000D31F2">
      <w:pPr>
        <w:spacing w:after="0" w:line="240" w:lineRule="auto"/>
        <w:jc w:val="both"/>
        <w:rPr>
          <w:i/>
          <w:color w:val="984806"/>
          <w:sz w:val="18"/>
          <w:szCs w:val="18"/>
          <w:lang w:val="it-IT"/>
        </w:rPr>
      </w:pPr>
      <w:r>
        <w:rPr>
          <w:i/>
          <w:color w:val="984806"/>
          <w:sz w:val="18"/>
          <w:szCs w:val="18"/>
          <w:lang w:val="it-IT"/>
        </w:rPr>
        <w:t>La modifiche apportate al progetto hanno riscontrato</w:t>
      </w:r>
      <w:r w:rsidR="00CC0283">
        <w:rPr>
          <w:i/>
          <w:color w:val="984806"/>
          <w:sz w:val="18"/>
          <w:szCs w:val="18"/>
          <w:lang w:val="it-IT"/>
        </w:rPr>
        <w:t xml:space="preserve"> interesse da parte delle parti consultate……</w:t>
      </w:r>
      <w:proofErr w:type="gramStart"/>
      <w:r w:rsidR="00CC0283">
        <w:rPr>
          <w:i/>
          <w:color w:val="984806"/>
          <w:sz w:val="18"/>
          <w:szCs w:val="18"/>
          <w:lang w:val="it-IT"/>
        </w:rPr>
        <w:t>…….</w:t>
      </w:r>
      <w:proofErr w:type="gramEnd"/>
      <w:r w:rsidR="00CC0283">
        <w:rPr>
          <w:i/>
          <w:color w:val="984806"/>
          <w:sz w:val="18"/>
          <w:szCs w:val="18"/>
          <w:lang w:val="it-IT"/>
        </w:rPr>
        <w:t>.</w:t>
      </w:r>
    </w:p>
    <w:p w:rsidR="00D2050E" w:rsidRPr="00D2050E" w:rsidRDefault="00D2050E" w:rsidP="000D31F2">
      <w:pPr>
        <w:spacing w:after="0" w:line="240" w:lineRule="auto"/>
        <w:jc w:val="both"/>
        <w:rPr>
          <w:i/>
          <w:color w:val="984806"/>
          <w:sz w:val="18"/>
          <w:szCs w:val="18"/>
          <w:lang w:val="it-IT"/>
        </w:rPr>
      </w:pPr>
      <w:r w:rsidRPr="00D2050E">
        <w:rPr>
          <w:i/>
          <w:color w:val="984806"/>
          <w:sz w:val="18"/>
          <w:szCs w:val="18"/>
          <w:lang w:val="it-IT"/>
        </w:rPr>
        <w:t>Tutti i verbali estesi degli incontri sono disponibili presso la Scuola………………</w:t>
      </w:r>
      <w:proofErr w:type="gramStart"/>
      <w:r w:rsidRPr="00D2050E">
        <w:rPr>
          <w:i/>
          <w:color w:val="984806"/>
          <w:sz w:val="18"/>
          <w:szCs w:val="18"/>
          <w:lang w:val="it-IT"/>
        </w:rPr>
        <w:t>…….</w:t>
      </w:r>
      <w:proofErr w:type="gramEnd"/>
      <w:r w:rsidRPr="00D2050E">
        <w:rPr>
          <w:i/>
          <w:color w:val="984806"/>
          <w:sz w:val="18"/>
          <w:szCs w:val="18"/>
          <w:lang w:val="it-IT"/>
        </w:rPr>
        <w:t>.; qui si fornisce una loro sintesi.</w:t>
      </w:r>
    </w:p>
    <w:p w:rsidR="00A83B1F" w:rsidRPr="00D06EF5" w:rsidRDefault="00A83B1F" w:rsidP="00D2050E">
      <w:pPr>
        <w:spacing w:after="0" w:line="240" w:lineRule="auto"/>
        <w:rPr>
          <w:sz w:val="20"/>
          <w:szCs w:val="20"/>
          <w:highlight w:val="green"/>
          <w:lang w:val="it-IT"/>
        </w:rPr>
      </w:pPr>
    </w:p>
    <w:p w:rsidR="00D2050E" w:rsidRPr="00316BD3" w:rsidRDefault="00D2050E" w:rsidP="00D2050E">
      <w:pPr>
        <w:tabs>
          <w:tab w:val="left" w:pos="960"/>
          <w:tab w:val="right" w:leader="dot" w:pos="9629"/>
        </w:tabs>
        <w:spacing w:after="0" w:line="240" w:lineRule="auto"/>
        <w:rPr>
          <w:color w:val="FF0000"/>
          <w:sz w:val="18"/>
          <w:szCs w:val="18"/>
          <w:lang w:val="it-IT"/>
        </w:rPr>
      </w:pPr>
      <w:r w:rsidRPr="00316BD3">
        <w:rPr>
          <w:color w:val="FF0000"/>
          <w:sz w:val="18"/>
          <w:szCs w:val="18"/>
          <w:highlight w:val="yellow"/>
          <w:lang w:val="it-IT"/>
        </w:rPr>
        <w:t>Elenco incontri</w:t>
      </w:r>
      <w:r w:rsidR="00A9365B">
        <w:rPr>
          <w:color w:val="FF0000"/>
          <w:sz w:val="18"/>
          <w:szCs w:val="18"/>
          <w:lang w:val="it-IT"/>
        </w:rPr>
        <w:t xml:space="preserve"> </w:t>
      </w:r>
      <w:r w:rsidR="00A9365B" w:rsidRPr="00A9365B">
        <w:rPr>
          <w:color w:val="FF0000"/>
          <w:sz w:val="18"/>
          <w:szCs w:val="18"/>
          <w:highlight w:val="yellow"/>
          <w:lang w:val="it-IT"/>
        </w:rPr>
        <w:t>(possibilmente riportare data o periodo di riferimento)</w:t>
      </w:r>
    </w:p>
    <w:p w:rsidR="00D2050E" w:rsidRPr="00316BD3" w:rsidRDefault="00D2050E" w:rsidP="00D2050E">
      <w:pPr>
        <w:tabs>
          <w:tab w:val="left" w:pos="960"/>
          <w:tab w:val="right" w:leader="dot" w:pos="9629"/>
        </w:tabs>
        <w:spacing w:after="0" w:line="240" w:lineRule="auto"/>
        <w:rPr>
          <w:color w:val="FF0000"/>
          <w:sz w:val="18"/>
          <w:szCs w:val="18"/>
          <w:lang w:val="it-IT"/>
        </w:rPr>
      </w:pPr>
    </w:p>
    <w:p w:rsidR="00D2050E" w:rsidRPr="00316BD3" w:rsidRDefault="00D2050E" w:rsidP="00D2050E">
      <w:pPr>
        <w:tabs>
          <w:tab w:val="left" w:pos="960"/>
          <w:tab w:val="right" w:leader="dot" w:pos="9629"/>
        </w:tabs>
        <w:spacing w:after="0" w:line="240" w:lineRule="auto"/>
        <w:rPr>
          <w:color w:val="FF0000"/>
          <w:sz w:val="18"/>
          <w:szCs w:val="18"/>
          <w:lang w:val="it-IT"/>
        </w:rPr>
      </w:pPr>
      <w:r w:rsidRPr="00316BD3">
        <w:rPr>
          <w:color w:val="FF0000"/>
          <w:sz w:val="18"/>
          <w:szCs w:val="18"/>
          <w:highlight w:val="yellow"/>
          <w:lang w:val="it-IT"/>
        </w:rPr>
        <w:t>Sintesi degli incontri</w:t>
      </w:r>
    </w:p>
    <w:p w:rsidR="00D2050E" w:rsidRPr="00316BD3" w:rsidRDefault="00D2050E" w:rsidP="00D2050E">
      <w:pPr>
        <w:tabs>
          <w:tab w:val="left" w:pos="960"/>
          <w:tab w:val="right" w:leader="dot" w:pos="9629"/>
        </w:tabs>
        <w:spacing w:after="0" w:line="240" w:lineRule="auto"/>
        <w:rPr>
          <w:color w:val="FF0000"/>
          <w:sz w:val="18"/>
          <w:szCs w:val="18"/>
          <w:lang w:val="it-IT"/>
        </w:rPr>
      </w:pPr>
    </w:p>
    <w:p w:rsidR="00D2050E" w:rsidRPr="00316BD3" w:rsidRDefault="00D2050E" w:rsidP="00D2050E">
      <w:pPr>
        <w:tabs>
          <w:tab w:val="left" w:pos="960"/>
          <w:tab w:val="right" w:leader="dot" w:pos="9629"/>
        </w:tabs>
        <w:spacing w:after="0" w:line="240" w:lineRule="auto"/>
        <w:rPr>
          <w:color w:val="FF0000"/>
          <w:sz w:val="18"/>
          <w:szCs w:val="18"/>
          <w:lang w:val="it-IT"/>
        </w:rPr>
      </w:pPr>
      <w:r w:rsidRPr="00316BD3">
        <w:rPr>
          <w:color w:val="FF0000"/>
          <w:sz w:val="18"/>
          <w:szCs w:val="18"/>
          <w:highlight w:val="yellow"/>
          <w:lang w:val="it-IT"/>
        </w:rPr>
        <w:t>Studi di Settore: [eventualmente da chiedere a Career Service]</w:t>
      </w:r>
    </w:p>
    <w:p w:rsidR="00D2050E" w:rsidRDefault="00D2050E" w:rsidP="00F41440">
      <w:pPr>
        <w:spacing w:after="0" w:line="240" w:lineRule="auto"/>
        <w:rPr>
          <w:sz w:val="20"/>
          <w:szCs w:val="20"/>
          <w:lang w:val="it-IT"/>
        </w:rPr>
      </w:pPr>
    </w:p>
    <w:p w:rsidR="00F76FA3" w:rsidRDefault="00F76FA3" w:rsidP="00F41440">
      <w:pPr>
        <w:spacing w:after="0" w:line="240" w:lineRule="auto"/>
        <w:rPr>
          <w:sz w:val="20"/>
          <w:szCs w:val="20"/>
          <w:lang w:val="it-IT"/>
        </w:rPr>
      </w:pPr>
    </w:p>
    <w:p w:rsidR="00DF088F" w:rsidRPr="00DF088F" w:rsidRDefault="00DF088F" w:rsidP="008557E5">
      <w:pPr>
        <w:spacing w:after="0" w:line="240" w:lineRule="auto"/>
        <w:rPr>
          <w:i/>
          <w:color w:val="984806"/>
          <w:sz w:val="18"/>
          <w:szCs w:val="18"/>
          <w:lang w:val="it-IT"/>
        </w:rPr>
      </w:pPr>
      <w:r w:rsidRPr="00DF088F">
        <w:rPr>
          <w:i/>
          <w:color w:val="984806"/>
          <w:sz w:val="18"/>
          <w:szCs w:val="18"/>
          <w:lang w:val="it-IT"/>
        </w:rPr>
        <w:t xml:space="preserve"> Esempio accettato dal CUN</w:t>
      </w:r>
      <w:r w:rsidR="00191013">
        <w:rPr>
          <w:i/>
          <w:color w:val="984806"/>
          <w:sz w:val="18"/>
          <w:szCs w:val="18"/>
          <w:lang w:val="it-IT"/>
        </w:rPr>
        <w:t xml:space="preserve"> L</w:t>
      </w:r>
      <w:r w:rsidR="00822B53">
        <w:rPr>
          <w:i/>
          <w:color w:val="984806"/>
          <w:sz w:val="18"/>
          <w:szCs w:val="18"/>
          <w:lang w:val="it-IT"/>
        </w:rPr>
        <w:t>23</w:t>
      </w:r>
    </w:p>
    <w:p w:rsidR="000D31F2" w:rsidRDefault="00DF088F" w:rsidP="000D31F2">
      <w:pPr>
        <w:spacing w:after="0" w:line="240" w:lineRule="auto"/>
        <w:jc w:val="both"/>
        <w:rPr>
          <w:i/>
          <w:color w:val="984806"/>
          <w:sz w:val="18"/>
          <w:szCs w:val="18"/>
          <w:lang w:val="it-IT"/>
        </w:rPr>
      </w:pPr>
      <w:r w:rsidRPr="00DF088F">
        <w:rPr>
          <w:i/>
          <w:color w:val="984806"/>
          <w:sz w:val="18"/>
          <w:szCs w:val="18"/>
          <w:lang w:val="it-IT"/>
        </w:rPr>
        <w:t>Il progetto didattico (che arriverà a compimento del suo primo ciclo nell'</w:t>
      </w:r>
      <w:proofErr w:type="spellStart"/>
      <w:r w:rsidRPr="00DF088F">
        <w:rPr>
          <w:i/>
          <w:color w:val="984806"/>
          <w:sz w:val="18"/>
          <w:szCs w:val="18"/>
          <w:lang w:val="it-IT"/>
        </w:rPr>
        <w:t>a.a</w:t>
      </w:r>
      <w:proofErr w:type="spellEnd"/>
      <w:r w:rsidRPr="00DF088F">
        <w:rPr>
          <w:i/>
          <w:color w:val="984806"/>
          <w:sz w:val="18"/>
          <w:szCs w:val="18"/>
          <w:lang w:val="it-IT"/>
        </w:rPr>
        <w:t>. 2016-2017) recepisce gli obiettivi dell'Ateneo di fornire riferimenti chiari ed unitari per quanto concerne le proposte di formazione all'interno di uno stesso comparto produttivo, corrispondente nella fattispecie all'edilizia, e di individuare percorsi di laurea triennale che realizzino le più efficaci prospettive di ingresso in successivi corsi di Laurea Magistrale nonché di sbocco diretto nel mondo del lavoro. Il corso di laurea in Ingegneria</w:t>
      </w:r>
      <w:r w:rsidR="00263AA5">
        <w:rPr>
          <w:i/>
          <w:color w:val="984806"/>
          <w:sz w:val="18"/>
          <w:szCs w:val="18"/>
          <w:lang w:val="it-IT"/>
        </w:rPr>
        <w:t xml:space="preserve"> in……….</w:t>
      </w:r>
      <w:r w:rsidRPr="00DF088F">
        <w:rPr>
          <w:i/>
          <w:color w:val="984806"/>
          <w:sz w:val="18"/>
          <w:szCs w:val="18"/>
          <w:lang w:val="it-IT"/>
        </w:rPr>
        <w:t xml:space="preserve"> intende formare laureati in grado di collocarsi in modo diversificato e fortemente connotato nel settore delle costruzioni.</w:t>
      </w:r>
      <w:r w:rsidRPr="00DF088F">
        <w:rPr>
          <w:i/>
          <w:color w:val="984806"/>
          <w:sz w:val="18"/>
          <w:szCs w:val="18"/>
          <w:lang w:val="it-IT"/>
        </w:rPr>
        <w:br/>
        <w:t>A conferma di una corretta progettazione del corso di Laurea sono stati interpellati alcuni stakeholder rappresentativi del settore, di livello locale, nazionale e internazionale.</w:t>
      </w:r>
    </w:p>
    <w:p w:rsidR="000D31F2" w:rsidRDefault="00DF088F" w:rsidP="000D31F2">
      <w:pPr>
        <w:spacing w:after="0" w:line="240" w:lineRule="auto"/>
        <w:jc w:val="both"/>
        <w:rPr>
          <w:i/>
          <w:color w:val="984806"/>
          <w:sz w:val="18"/>
          <w:szCs w:val="18"/>
          <w:lang w:val="it-IT"/>
        </w:rPr>
      </w:pPr>
      <w:r w:rsidRPr="00DF088F">
        <w:rPr>
          <w:i/>
          <w:color w:val="984806"/>
          <w:sz w:val="18"/>
          <w:szCs w:val="18"/>
          <w:lang w:val="it-IT"/>
        </w:rPr>
        <w:t>Gli incontri sono stati rivolti alle principali organizzazioni professionali, alle associazioni di settore e ad alcuni rappresentanti del mondo del lavoro. Tali stakeholder sono stati selezionati in funzione del loro profilo sia locale sia globale, così da coprire diversi punti di vista rappresentativi degli sbocchi professionali dei laureati.</w:t>
      </w:r>
    </w:p>
    <w:p w:rsidR="00263AA5" w:rsidRDefault="00DF088F" w:rsidP="000D31F2">
      <w:pPr>
        <w:spacing w:after="0" w:line="240" w:lineRule="auto"/>
        <w:jc w:val="both"/>
        <w:rPr>
          <w:i/>
          <w:color w:val="984806"/>
          <w:sz w:val="18"/>
          <w:szCs w:val="18"/>
          <w:lang w:val="it-IT"/>
        </w:rPr>
      </w:pPr>
      <w:r w:rsidRPr="00DF088F">
        <w:rPr>
          <w:i/>
          <w:color w:val="984806"/>
          <w:sz w:val="18"/>
          <w:szCs w:val="18"/>
          <w:lang w:val="it-IT"/>
        </w:rPr>
        <w:t xml:space="preserve">Gli incontri si sono tenuti nel corso del </w:t>
      </w:r>
      <w:r w:rsidR="00263AA5">
        <w:rPr>
          <w:i/>
          <w:color w:val="984806"/>
          <w:sz w:val="18"/>
          <w:szCs w:val="18"/>
          <w:lang w:val="it-IT"/>
        </w:rPr>
        <w:t>……</w:t>
      </w:r>
      <w:r w:rsidRPr="00DF088F">
        <w:rPr>
          <w:i/>
          <w:color w:val="984806"/>
          <w:sz w:val="18"/>
          <w:szCs w:val="18"/>
          <w:lang w:val="it-IT"/>
        </w:rPr>
        <w:t xml:space="preserve">. </w:t>
      </w:r>
    </w:p>
    <w:p w:rsidR="00263AA5" w:rsidRDefault="00DF088F" w:rsidP="000D31F2">
      <w:pPr>
        <w:spacing w:after="0" w:line="240" w:lineRule="auto"/>
        <w:jc w:val="both"/>
        <w:rPr>
          <w:i/>
          <w:color w:val="984806"/>
          <w:sz w:val="18"/>
          <w:szCs w:val="18"/>
          <w:lang w:val="it-IT"/>
        </w:rPr>
      </w:pPr>
      <w:r w:rsidRPr="00DF088F">
        <w:rPr>
          <w:i/>
          <w:color w:val="984806"/>
          <w:sz w:val="18"/>
          <w:szCs w:val="18"/>
          <w:lang w:val="it-IT"/>
        </w:rPr>
        <w:t xml:space="preserve">Le principali organizzazioni consultate sono </w:t>
      </w:r>
      <w:r w:rsidR="00263AA5">
        <w:rPr>
          <w:i/>
          <w:color w:val="984806"/>
          <w:sz w:val="18"/>
          <w:szCs w:val="18"/>
          <w:lang w:val="it-IT"/>
        </w:rPr>
        <w:t>….</w:t>
      </w:r>
    </w:p>
    <w:p w:rsidR="00263AA5" w:rsidRDefault="00263AA5" w:rsidP="008557E5">
      <w:pPr>
        <w:spacing w:after="0" w:line="240" w:lineRule="auto"/>
        <w:rPr>
          <w:i/>
          <w:color w:val="984806"/>
          <w:sz w:val="18"/>
          <w:szCs w:val="18"/>
          <w:lang w:val="it-IT"/>
        </w:rPr>
      </w:pPr>
      <w:r w:rsidRPr="00263AA5">
        <w:rPr>
          <w:i/>
          <w:color w:val="984806"/>
          <w:sz w:val="18"/>
          <w:szCs w:val="18"/>
          <w:highlight w:val="yellow"/>
          <w:lang w:val="it-IT"/>
        </w:rPr>
        <w:t>[</w:t>
      </w:r>
      <w:r>
        <w:rPr>
          <w:i/>
          <w:color w:val="984806"/>
          <w:sz w:val="18"/>
          <w:szCs w:val="18"/>
          <w:highlight w:val="yellow"/>
          <w:lang w:val="it-IT"/>
        </w:rPr>
        <w:t>e</w:t>
      </w:r>
      <w:r w:rsidRPr="00263AA5">
        <w:rPr>
          <w:i/>
          <w:color w:val="984806"/>
          <w:sz w:val="18"/>
          <w:szCs w:val="18"/>
          <w:highlight w:val="yellow"/>
          <w:lang w:val="it-IT"/>
        </w:rPr>
        <w:t>lenco]</w:t>
      </w:r>
    </w:p>
    <w:p w:rsidR="000D31F2" w:rsidRDefault="00DF088F" w:rsidP="000D31F2">
      <w:pPr>
        <w:spacing w:after="0" w:line="240" w:lineRule="auto"/>
        <w:jc w:val="both"/>
        <w:rPr>
          <w:i/>
          <w:color w:val="984806"/>
          <w:sz w:val="18"/>
          <w:szCs w:val="18"/>
          <w:lang w:val="it-IT"/>
        </w:rPr>
      </w:pPr>
      <w:r w:rsidRPr="00DF088F">
        <w:rPr>
          <w:i/>
          <w:color w:val="984806"/>
          <w:sz w:val="18"/>
          <w:szCs w:val="18"/>
          <w:lang w:val="it-IT"/>
        </w:rPr>
        <w:t>Sulla base dei buoni risultati raggiunti, in termini di esiti occupazionali registrabili sul percorso di Laurea e soprattutto sui percorsi di Lauree Magistrali in conti</w:t>
      </w:r>
      <w:r w:rsidR="009E202D">
        <w:rPr>
          <w:i/>
          <w:color w:val="984806"/>
          <w:sz w:val="18"/>
          <w:szCs w:val="18"/>
          <w:lang w:val="it-IT"/>
        </w:rPr>
        <w:t>nuità con il corso di Laurea</w:t>
      </w:r>
      <w:r w:rsidR="00263AA5">
        <w:rPr>
          <w:i/>
          <w:color w:val="984806"/>
          <w:sz w:val="18"/>
          <w:szCs w:val="18"/>
          <w:lang w:val="it-IT"/>
        </w:rPr>
        <w:t xml:space="preserve"> in……</w:t>
      </w:r>
      <w:r w:rsidR="009E202D">
        <w:rPr>
          <w:i/>
          <w:color w:val="984806"/>
          <w:sz w:val="18"/>
          <w:szCs w:val="18"/>
          <w:lang w:val="it-IT"/>
        </w:rPr>
        <w:t xml:space="preserve"> </w:t>
      </w:r>
      <w:r w:rsidRPr="00DF088F">
        <w:rPr>
          <w:i/>
          <w:color w:val="984806"/>
          <w:sz w:val="18"/>
          <w:szCs w:val="18"/>
          <w:lang w:val="it-IT"/>
        </w:rPr>
        <w:t>e sulla base dei riscontri ottenuti, si ritiene che il Corso di Studi risponda bene alle esigenze, in termini di competenze professionali, manifestate dal mondo del lavoro.</w:t>
      </w:r>
    </w:p>
    <w:p w:rsidR="000D31F2" w:rsidRDefault="00DF088F" w:rsidP="000D31F2">
      <w:pPr>
        <w:spacing w:after="0" w:line="240" w:lineRule="auto"/>
        <w:jc w:val="both"/>
        <w:rPr>
          <w:i/>
          <w:color w:val="984806"/>
          <w:sz w:val="18"/>
          <w:szCs w:val="18"/>
          <w:lang w:val="it-IT"/>
        </w:rPr>
      </w:pPr>
      <w:r w:rsidRPr="00DF088F">
        <w:rPr>
          <w:i/>
          <w:color w:val="984806"/>
          <w:sz w:val="18"/>
          <w:szCs w:val="18"/>
          <w:lang w:val="it-IT"/>
        </w:rPr>
        <w:t>I diversi portatori di interesse hanno riconfermato il loro int</w:t>
      </w:r>
      <w:r w:rsidR="00263AA5">
        <w:rPr>
          <w:i/>
          <w:color w:val="984806"/>
          <w:sz w:val="18"/>
          <w:szCs w:val="18"/>
          <w:lang w:val="it-IT"/>
        </w:rPr>
        <w:t>eresse verso il Corso di Laurea in……</w:t>
      </w:r>
    </w:p>
    <w:p w:rsidR="000D31F2" w:rsidRDefault="00DF088F" w:rsidP="000D31F2">
      <w:pPr>
        <w:spacing w:after="0" w:line="240" w:lineRule="auto"/>
        <w:jc w:val="both"/>
        <w:rPr>
          <w:i/>
          <w:color w:val="984806"/>
          <w:sz w:val="18"/>
          <w:szCs w:val="18"/>
          <w:lang w:val="it-IT"/>
        </w:rPr>
      </w:pPr>
      <w:r w:rsidRPr="00DF088F">
        <w:rPr>
          <w:i/>
          <w:color w:val="984806"/>
          <w:sz w:val="18"/>
          <w:szCs w:val="18"/>
          <w:lang w:val="it-IT"/>
        </w:rPr>
        <w:t>I membri delle organizzazioni rappresentative del mondo della produzione, dei servizi e delle professioni riconfermano valutazione positiva con particolare riferimento ai fabbisogni formativi e agli sbocchi professionali.</w:t>
      </w:r>
    </w:p>
    <w:p w:rsidR="000D31F2" w:rsidRDefault="00DF088F" w:rsidP="000D31F2">
      <w:pPr>
        <w:spacing w:after="0" w:line="240" w:lineRule="auto"/>
        <w:jc w:val="both"/>
        <w:rPr>
          <w:i/>
          <w:color w:val="984806"/>
          <w:sz w:val="18"/>
          <w:szCs w:val="18"/>
          <w:lang w:val="it-IT"/>
        </w:rPr>
      </w:pPr>
      <w:r w:rsidRPr="00DF088F">
        <w:rPr>
          <w:i/>
          <w:color w:val="984806"/>
          <w:sz w:val="18"/>
          <w:szCs w:val="18"/>
          <w:lang w:val="it-IT"/>
        </w:rPr>
        <w:t>Sono inoltre stati analizzati i seguenti studi di settore:</w:t>
      </w:r>
    </w:p>
    <w:p w:rsidR="00DF088F" w:rsidRDefault="00263AA5" w:rsidP="000D31F2">
      <w:pPr>
        <w:spacing w:after="0" w:line="240" w:lineRule="auto"/>
        <w:jc w:val="both"/>
        <w:rPr>
          <w:i/>
          <w:color w:val="984806"/>
          <w:sz w:val="18"/>
          <w:szCs w:val="18"/>
          <w:lang w:val="it-IT"/>
        </w:rPr>
      </w:pPr>
      <w:r w:rsidRPr="00263AA5">
        <w:rPr>
          <w:i/>
          <w:color w:val="984806"/>
          <w:sz w:val="18"/>
          <w:szCs w:val="18"/>
          <w:highlight w:val="yellow"/>
          <w:lang w:val="it-IT"/>
        </w:rPr>
        <w:t>[elenco]</w:t>
      </w:r>
    </w:p>
    <w:p w:rsidR="00822B53" w:rsidRDefault="00822B53" w:rsidP="008557E5">
      <w:pPr>
        <w:spacing w:after="0" w:line="240" w:lineRule="auto"/>
        <w:rPr>
          <w:i/>
          <w:color w:val="984806"/>
          <w:sz w:val="18"/>
          <w:szCs w:val="18"/>
          <w:lang w:val="it-IT"/>
        </w:rPr>
      </w:pPr>
    </w:p>
    <w:p w:rsidR="00822B53" w:rsidRDefault="00822B53" w:rsidP="008557E5">
      <w:pPr>
        <w:spacing w:after="0" w:line="240" w:lineRule="auto"/>
        <w:rPr>
          <w:i/>
          <w:color w:val="984806"/>
          <w:sz w:val="18"/>
          <w:szCs w:val="18"/>
          <w:lang w:val="it-IT"/>
        </w:rPr>
      </w:pPr>
      <w:r w:rsidRPr="00DF088F">
        <w:rPr>
          <w:i/>
          <w:color w:val="984806"/>
          <w:sz w:val="18"/>
          <w:szCs w:val="18"/>
          <w:lang w:val="it-IT"/>
        </w:rPr>
        <w:t>Esempio accettato dal CUN</w:t>
      </w:r>
      <w:r>
        <w:rPr>
          <w:i/>
          <w:color w:val="984806"/>
          <w:sz w:val="18"/>
          <w:szCs w:val="18"/>
          <w:lang w:val="it-IT"/>
        </w:rPr>
        <w:t xml:space="preserve"> L9</w:t>
      </w:r>
    </w:p>
    <w:p w:rsidR="000D31F2" w:rsidRDefault="00822B53" w:rsidP="000D31F2">
      <w:pPr>
        <w:spacing w:after="0" w:line="240" w:lineRule="auto"/>
        <w:jc w:val="both"/>
        <w:rPr>
          <w:i/>
          <w:color w:val="984806"/>
          <w:sz w:val="18"/>
          <w:szCs w:val="18"/>
          <w:lang w:val="it-IT"/>
        </w:rPr>
      </w:pPr>
      <w:r w:rsidRPr="00822B53">
        <w:rPr>
          <w:i/>
          <w:color w:val="984806"/>
          <w:sz w:val="18"/>
          <w:szCs w:val="18"/>
          <w:lang w:val="it-IT"/>
        </w:rPr>
        <w:t xml:space="preserve">A conferma di una corretta progettazione del corso di Laurea in </w:t>
      </w:r>
      <w:proofErr w:type="gramStart"/>
      <w:r>
        <w:rPr>
          <w:i/>
          <w:color w:val="984806"/>
          <w:sz w:val="18"/>
          <w:szCs w:val="18"/>
          <w:lang w:val="it-IT"/>
        </w:rPr>
        <w:t>…….</w:t>
      </w:r>
      <w:proofErr w:type="gramEnd"/>
      <w:r>
        <w:rPr>
          <w:i/>
          <w:color w:val="984806"/>
          <w:sz w:val="18"/>
          <w:szCs w:val="18"/>
          <w:lang w:val="it-IT"/>
        </w:rPr>
        <w:t>.</w:t>
      </w:r>
      <w:r w:rsidRPr="00822B53">
        <w:rPr>
          <w:i/>
          <w:color w:val="984806"/>
          <w:sz w:val="18"/>
          <w:szCs w:val="18"/>
          <w:lang w:val="it-IT"/>
        </w:rPr>
        <w:t>sono stati interpellati alcuni stakeholder rappresentativi del settore, di livello loca</w:t>
      </w:r>
      <w:r>
        <w:rPr>
          <w:i/>
          <w:color w:val="984806"/>
          <w:sz w:val="18"/>
          <w:szCs w:val="18"/>
          <w:lang w:val="it-IT"/>
        </w:rPr>
        <w:t>le, nazionale e internazionale.</w:t>
      </w:r>
    </w:p>
    <w:p w:rsidR="00822B53" w:rsidRDefault="00822B53" w:rsidP="000D31F2">
      <w:pPr>
        <w:spacing w:after="0" w:line="240" w:lineRule="auto"/>
        <w:jc w:val="both"/>
        <w:rPr>
          <w:i/>
          <w:color w:val="984806"/>
          <w:sz w:val="18"/>
          <w:szCs w:val="18"/>
          <w:lang w:val="it-IT"/>
        </w:rPr>
      </w:pPr>
      <w:r w:rsidRPr="00822B53">
        <w:rPr>
          <w:i/>
          <w:color w:val="984806"/>
          <w:sz w:val="18"/>
          <w:szCs w:val="18"/>
          <w:lang w:val="it-IT"/>
        </w:rPr>
        <w:t xml:space="preserve">Gli incontri si sono tenuti nel corso del </w:t>
      </w:r>
      <w:r>
        <w:rPr>
          <w:i/>
          <w:color w:val="984806"/>
          <w:sz w:val="18"/>
          <w:szCs w:val="18"/>
          <w:lang w:val="it-IT"/>
        </w:rPr>
        <w:t>……</w:t>
      </w:r>
      <w:r w:rsidRPr="00822B53">
        <w:rPr>
          <w:i/>
          <w:color w:val="984806"/>
          <w:sz w:val="18"/>
          <w:szCs w:val="18"/>
          <w:lang w:val="it-IT"/>
        </w:rPr>
        <w:t xml:space="preserve">. </w:t>
      </w:r>
    </w:p>
    <w:p w:rsidR="000D31F2" w:rsidRDefault="00822B53" w:rsidP="000D31F2">
      <w:pPr>
        <w:spacing w:after="0" w:line="240" w:lineRule="auto"/>
        <w:jc w:val="both"/>
        <w:rPr>
          <w:i/>
          <w:color w:val="984806"/>
          <w:sz w:val="18"/>
          <w:szCs w:val="18"/>
          <w:lang w:val="it-IT"/>
        </w:rPr>
      </w:pPr>
      <w:r w:rsidRPr="00822B53">
        <w:rPr>
          <w:i/>
          <w:color w:val="984806"/>
          <w:sz w:val="18"/>
          <w:szCs w:val="18"/>
          <w:lang w:val="it-IT"/>
        </w:rPr>
        <w:t>Le principali organizzazioni consultate sono state:</w:t>
      </w:r>
    </w:p>
    <w:p w:rsidR="00822B53" w:rsidRPr="00822B53" w:rsidRDefault="00822B53" w:rsidP="000D31F2">
      <w:pPr>
        <w:spacing w:after="0" w:line="240" w:lineRule="auto"/>
        <w:jc w:val="both"/>
        <w:rPr>
          <w:i/>
          <w:color w:val="984806"/>
          <w:sz w:val="18"/>
          <w:szCs w:val="18"/>
          <w:lang w:val="it-IT"/>
        </w:rPr>
      </w:pPr>
      <w:r w:rsidRPr="00263AA5">
        <w:rPr>
          <w:i/>
          <w:color w:val="984806"/>
          <w:sz w:val="18"/>
          <w:szCs w:val="18"/>
          <w:highlight w:val="yellow"/>
          <w:lang w:val="it-IT"/>
        </w:rPr>
        <w:t>[elenco]</w:t>
      </w:r>
      <w:r w:rsidRPr="00822B53">
        <w:rPr>
          <w:i/>
          <w:color w:val="984806"/>
          <w:sz w:val="18"/>
          <w:szCs w:val="18"/>
          <w:lang w:val="it-IT"/>
        </w:rPr>
        <w:br/>
        <w:t>Sulla base dei buoni risultati raggiunti, in termini di esiti occupazionali registrabili sul percorso di Laurea e sulla base dei riscontri ottenuti, si ritiene che il Corso di Studi risponda bene alle esigenze, in termini di competenze professionali, manifestate dal mondo del lavoro. I diversi portatori di interesse hanno riconfermato il loro interesse verso il Corso di Laurea.</w:t>
      </w:r>
    </w:p>
    <w:p w:rsidR="00822B53" w:rsidRDefault="00822B53" w:rsidP="008557E5">
      <w:pPr>
        <w:spacing w:after="0" w:line="240" w:lineRule="auto"/>
        <w:rPr>
          <w:i/>
          <w:color w:val="984806"/>
          <w:sz w:val="18"/>
          <w:szCs w:val="18"/>
          <w:lang w:val="it-IT"/>
        </w:rPr>
      </w:pPr>
    </w:p>
    <w:p w:rsidR="00822B53" w:rsidRDefault="00822B53" w:rsidP="008557E5">
      <w:pPr>
        <w:spacing w:after="0" w:line="240" w:lineRule="auto"/>
        <w:rPr>
          <w:i/>
          <w:color w:val="984806"/>
          <w:sz w:val="18"/>
          <w:szCs w:val="18"/>
          <w:lang w:val="it-IT"/>
        </w:rPr>
      </w:pPr>
      <w:r w:rsidRPr="00DF088F">
        <w:rPr>
          <w:i/>
          <w:color w:val="984806"/>
          <w:sz w:val="18"/>
          <w:szCs w:val="18"/>
          <w:lang w:val="it-IT"/>
        </w:rPr>
        <w:t>Esempio accettato dal CUN</w:t>
      </w:r>
      <w:r>
        <w:rPr>
          <w:i/>
          <w:color w:val="984806"/>
          <w:sz w:val="18"/>
          <w:szCs w:val="18"/>
          <w:lang w:val="it-IT"/>
        </w:rPr>
        <w:t xml:space="preserve"> LM12</w:t>
      </w:r>
    </w:p>
    <w:p w:rsidR="00822B53" w:rsidRDefault="00822B53" w:rsidP="000D31F2">
      <w:pPr>
        <w:spacing w:after="0" w:line="240" w:lineRule="auto"/>
        <w:jc w:val="both"/>
        <w:rPr>
          <w:i/>
          <w:color w:val="984806"/>
          <w:sz w:val="18"/>
          <w:szCs w:val="18"/>
          <w:lang w:val="it-IT"/>
        </w:rPr>
      </w:pPr>
      <w:r w:rsidRPr="00822B53">
        <w:rPr>
          <w:i/>
          <w:color w:val="984806"/>
          <w:sz w:val="18"/>
          <w:szCs w:val="18"/>
          <w:lang w:val="it-IT"/>
        </w:rPr>
        <w:t>La consultazione con le organizzazioni rappresentative a livello locale del mondo della</w:t>
      </w:r>
      <w:r w:rsidRPr="00822B53">
        <w:rPr>
          <w:rFonts w:ascii="Arial" w:hAnsi="Arial" w:cs="Arial"/>
          <w:color w:val="333333"/>
          <w:sz w:val="23"/>
          <w:szCs w:val="23"/>
          <w:bdr w:val="single" w:sz="2" w:space="0" w:color="FFFFFF" w:frame="1"/>
          <w:shd w:val="clear" w:color="auto" w:fill="FFFFFF"/>
          <w:lang w:val="it-IT"/>
        </w:rPr>
        <w:t xml:space="preserve"> </w:t>
      </w:r>
      <w:r w:rsidRPr="00822B53">
        <w:rPr>
          <w:i/>
          <w:color w:val="984806"/>
          <w:sz w:val="18"/>
          <w:szCs w:val="18"/>
          <w:lang w:val="it-IT"/>
        </w:rPr>
        <w:t xml:space="preserve">produzione, dei servizi e delle professioni è </w:t>
      </w:r>
      <w:r w:rsidRPr="00822B53">
        <w:rPr>
          <w:i/>
          <w:color w:val="984806"/>
          <w:sz w:val="18"/>
          <w:szCs w:val="18"/>
          <w:lang w:val="it-IT"/>
        </w:rPr>
        <w:lastRenderedPageBreak/>
        <w:t xml:space="preserve">avvenuta in un incontro con rappresentanti di </w:t>
      </w:r>
    </w:p>
    <w:p w:rsidR="000D31F2" w:rsidRDefault="00822B53" w:rsidP="000D31F2">
      <w:pPr>
        <w:spacing w:after="0" w:line="240" w:lineRule="auto"/>
        <w:jc w:val="both"/>
        <w:rPr>
          <w:i/>
          <w:color w:val="984806"/>
          <w:sz w:val="18"/>
          <w:szCs w:val="18"/>
          <w:lang w:val="it-IT"/>
        </w:rPr>
      </w:pPr>
      <w:r w:rsidRPr="00263AA5">
        <w:rPr>
          <w:i/>
          <w:color w:val="984806"/>
          <w:sz w:val="18"/>
          <w:szCs w:val="18"/>
          <w:highlight w:val="yellow"/>
          <w:lang w:val="it-IT"/>
        </w:rPr>
        <w:t>[elenco]</w:t>
      </w:r>
      <w:r w:rsidRPr="00822B53">
        <w:rPr>
          <w:i/>
          <w:color w:val="984806"/>
          <w:sz w:val="18"/>
          <w:szCs w:val="18"/>
          <w:lang w:val="it-IT"/>
        </w:rPr>
        <w:br/>
        <w:t>Sono stati illustrati dai responsabili dei corsi di studio gli obbiettivi formativi specifici dei corsi stessi e i percorsi formativi proposti. Viene sottolineato che si è proceduto alla riprogettazione degli ordinamenti didattici dei corsi sopra citati tenendo conto del rispetto dei vincoli posti dal nuovo decreto, senza che i contenuti complessivi dei corsi abbiano subito grandi modifiche: gli obiettivi didattici e la struttura generale degli insegnamenti sono rimasti gli stessi.</w:t>
      </w:r>
    </w:p>
    <w:p w:rsidR="000D31F2" w:rsidRDefault="00822B53" w:rsidP="000D31F2">
      <w:pPr>
        <w:spacing w:after="0" w:line="240" w:lineRule="auto"/>
        <w:jc w:val="both"/>
        <w:rPr>
          <w:i/>
          <w:color w:val="984806"/>
          <w:sz w:val="18"/>
          <w:szCs w:val="18"/>
          <w:lang w:val="it-IT"/>
        </w:rPr>
      </w:pPr>
      <w:r w:rsidRPr="00822B53">
        <w:rPr>
          <w:i/>
          <w:color w:val="984806"/>
          <w:sz w:val="18"/>
          <w:szCs w:val="18"/>
          <w:lang w:val="it-IT"/>
        </w:rPr>
        <w:br/>
      </w:r>
      <w:proofErr w:type="gramStart"/>
      <w:r w:rsidRPr="00822B53">
        <w:rPr>
          <w:i/>
          <w:color w:val="984806"/>
          <w:sz w:val="18"/>
          <w:szCs w:val="18"/>
          <w:lang w:val="it-IT"/>
        </w:rPr>
        <w:t>E'</w:t>
      </w:r>
      <w:proofErr w:type="gramEnd"/>
      <w:r w:rsidRPr="00822B53">
        <w:rPr>
          <w:i/>
          <w:color w:val="984806"/>
          <w:sz w:val="18"/>
          <w:szCs w:val="18"/>
          <w:lang w:val="it-IT"/>
        </w:rPr>
        <w:t xml:space="preserve"> stata apprezzata l'interazione tra Università, Ordini, e rappresentanti degli Enti e amministrazioni locali, per rendere più efficace e proficua l'attività formativa.</w:t>
      </w:r>
    </w:p>
    <w:p w:rsidR="00822B53" w:rsidRDefault="00822B53" w:rsidP="000D31F2">
      <w:pPr>
        <w:spacing w:after="0" w:line="240" w:lineRule="auto"/>
        <w:jc w:val="both"/>
        <w:rPr>
          <w:i/>
          <w:color w:val="984806"/>
          <w:sz w:val="18"/>
          <w:szCs w:val="18"/>
          <w:lang w:val="it-IT"/>
        </w:rPr>
      </w:pPr>
      <w:r w:rsidRPr="00822B53">
        <w:rPr>
          <w:i/>
          <w:color w:val="984806"/>
          <w:sz w:val="18"/>
          <w:szCs w:val="18"/>
          <w:lang w:val="it-IT"/>
        </w:rPr>
        <w:t>I rappresentanti delle organizzazioni rappresentative a livello locale del mondo della produzione, dei servizi e delle professioni esprimono unanime valutazione positiva con particolare riferimento ai fabbisogni formativi</w:t>
      </w:r>
      <w:r>
        <w:rPr>
          <w:i/>
          <w:color w:val="984806"/>
          <w:sz w:val="18"/>
          <w:szCs w:val="18"/>
          <w:lang w:val="it-IT"/>
        </w:rPr>
        <w:t xml:space="preserve"> e agli sbocchi professionali.</w:t>
      </w:r>
      <w:r>
        <w:rPr>
          <w:i/>
          <w:color w:val="984806"/>
          <w:sz w:val="18"/>
          <w:szCs w:val="18"/>
          <w:lang w:val="it-IT"/>
        </w:rPr>
        <w:br/>
      </w:r>
      <w:r w:rsidRPr="00822B53">
        <w:rPr>
          <w:i/>
          <w:color w:val="984806"/>
          <w:sz w:val="18"/>
          <w:szCs w:val="18"/>
          <w:lang w:val="it-IT"/>
        </w:rPr>
        <w:t>Al fine di confermare la modifica proposta sono state consultate altre due organizzazioni rappresentative del mondo del lavoro.</w:t>
      </w:r>
      <w:r w:rsidRPr="00822B53">
        <w:rPr>
          <w:rFonts w:ascii="Arial" w:hAnsi="Arial" w:cs="Arial"/>
          <w:color w:val="333333"/>
          <w:sz w:val="23"/>
          <w:szCs w:val="23"/>
          <w:bdr w:val="single" w:sz="2" w:space="0" w:color="FFFFFF" w:frame="1"/>
          <w:shd w:val="clear" w:color="auto" w:fill="FFFFFF"/>
          <w:lang w:val="it-IT"/>
        </w:rPr>
        <w:t xml:space="preserve"> </w:t>
      </w:r>
      <w:r w:rsidRPr="00822B53">
        <w:rPr>
          <w:rFonts w:ascii="Arial" w:hAnsi="Arial" w:cs="Arial"/>
          <w:color w:val="333333"/>
          <w:sz w:val="23"/>
          <w:szCs w:val="23"/>
          <w:bdr w:val="single" w:sz="2" w:space="0" w:color="FFFFFF" w:frame="1"/>
          <w:shd w:val="clear" w:color="auto" w:fill="FFFFFF"/>
          <w:lang w:val="it-IT"/>
        </w:rPr>
        <w:br/>
      </w:r>
    </w:p>
    <w:p w:rsidR="00273695" w:rsidRPr="00273695" w:rsidRDefault="00273695" w:rsidP="00273695">
      <w:pPr>
        <w:spacing w:after="0" w:line="240" w:lineRule="auto"/>
        <w:rPr>
          <w:i/>
          <w:color w:val="984806"/>
          <w:sz w:val="18"/>
          <w:szCs w:val="18"/>
          <w:lang w:val="it-IT"/>
        </w:rPr>
      </w:pPr>
      <w:r w:rsidRPr="00273695">
        <w:rPr>
          <w:i/>
          <w:color w:val="984806"/>
          <w:sz w:val="18"/>
          <w:szCs w:val="18"/>
          <w:lang w:val="it-IT"/>
        </w:rPr>
        <w:t>Esempio accettato dal CUN LM12</w:t>
      </w:r>
    </w:p>
    <w:p w:rsidR="00273695" w:rsidRPr="00273695" w:rsidRDefault="00273695" w:rsidP="000D31F2">
      <w:pPr>
        <w:spacing w:after="0" w:line="240" w:lineRule="auto"/>
        <w:jc w:val="both"/>
        <w:rPr>
          <w:i/>
          <w:color w:val="984806"/>
          <w:sz w:val="18"/>
          <w:szCs w:val="18"/>
          <w:lang w:val="it-IT"/>
        </w:rPr>
      </w:pPr>
      <w:r w:rsidRPr="00273695">
        <w:rPr>
          <w:i/>
          <w:color w:val="984806"/>
          <w:sz w:val="18"/>
          <w:szCs w:val="18"/>
          <w:lang w:val="it-IT"/>
        </w:rPr>
        <w:t>Per verificare la recettività della figura del ………………nel mondo del lavoro sono stati incontrati portatori di interesse che rappresentano enti, associazioni, aziende a varia scala impegnate nel settore della produzione del design e dei servizi. Tutti i portatori di interesse incontrati hanno importante rilevanza nazionale e diversi fra essi hanno anche rilevanza internazionale.</w:t>
      </w:r>
    </w:p>
    <w:p w:rsidR="00273695" w:rsidRPr="00273695" w:rsidRDefault="00273695" w:rsidP="000D31F2">
      <w:pPr>
        <w:spacing w:after="0" w:line="240" w:lineRule="auto"/>
        <w:jc w:val="both"/>
        <w:rPr>
          <w:i/>
          <w:color w:val="984806"/>
          <w:sz w:val="18"/>
          <w:szCs w:val="18"/>
          <w:lang w:val="it-IT"/>
        </w:rPr>
      </w:pPr>
      <w:r w:rsidRPr="00273695">
        <w:rPr>
          <w:i/>
          <w:color w:val="984806"/>
          <w:sz w:val="18"/>
          <w:szCs w:val="18"/>
          <w:lang w:val="it-IT"/>
        </w:rPr>
        <w:t>In particolare, nelle fasi preliminari di preparazione dell'offerta formativa, il Career Service di Ateneo è stato incaricato di svolgere alcune interviste con manager di aziende di riferimento; le interviste sono state precedute dalla presentazione del corso e si sono focalizzate sulla figura in uscita. Tutti gli intervistati hanno confermato l'interesse per la figura in uscita e hanno fornito suggerimenti interessanti che sono stati presi in considerazione in fase di definizione dell'offerta definitiva.</w:t>
      </w:r>
    </w:p>
    <w:p w:rsidR="00273695" w:rsidRPr="00273695" w:rsidRDefault="00273695" w:rsidP="000D31F2">
      <w:pPr>
        <w:spacing w:after="0" w:line="240" w:lineRule="auto"/>
        <w:jc w:val="both"/>
        <w:rPr>
          <w:i/>
          <w:color w:val="984806"/>
          <w:sz w:val="18"/>
          <w:szCs w:val="18"/>
          <w:lang w:val="it-IT"/>
        </w:rPr>
      </w:pPr>
      <w:r w:rsidRPr="00273695">
        <w:rPr>
          <w:i/>
          <w:color w:val="984806"/>
          <w:sz w:val="18"/>
          <w:szCs w:val="18"/>
          <w:lang w:val="it-IT"/>
        </w:rPr>
        <w:t>Oltre a questo, nel mese di giugno 2016, la Scuola ………</w:t>
      </w:r>
      <w:proofErr w:type="gramStart"/>
      <w:r w:rsidRPr="00273695">
        <w:rPr>
          <w:i/>
          <w:color w:val="984806"/>
          <w:sz w:val="18"/>
          <w:szCs w:val="18"/>
          <w:lang w:val="it-IT"/>
        </w:rPr>
        <w:t>…….</w:t>
      </w:r>
      <w:proofErr w:type="gramEnd"/>
      <w:r w:rsidRPr="00273695">
        <w:rPr>
          <w:i/>
          <w:color w:val="984806"/>
          <w:sz w:val="18"/>
          <w:szCs w:val="18"/>
          <w:lang w:val="it-IT"/>
        </w:rPr>
        <w:t>ha incaricato il Career Service di Ateneo di svolgere un'ulteriore indagine sulle aspettative e le richieste del mondo del lavoro relative alla figura del designer. Questa seconda indagine, di carattere più ampio rispetto alla prima, ha riguardato tutti i diversi profili formati dalla Scuola e ha prodotto informazioni relative alle esigenze delle aziende che sono state prese come riferimento nel perfezionamento dell'offerta di questo corso. L'indagine ha confermato l'interesse del mondo del lavoro per le competenze di ………………………………………...</w:t>
      </w:r>
    </w:p>
    <w:p w:rsidR="00273695" w:rsidRPr="00273695" w:rsidRDefault="00273695" w:rsidP="000D31F2">
      <w:pPr>
        <w:spacing w:after="0" w:line="240" w:lineRule="auto"/>
        <w:jc w:val="both"/>
        <w:rPr>
          <w:i/>
          <w:color w:val="984806"/>
          <w:sz w:val="18"/>
          <w:szCs w:val="18"/>
          <w:lang w:val="it-IT"/>
        </w:rPr>
      </w:pPr>
      <w:r w:rsidRPr="00273695">
        <w:rPr>
          <w:i/>
          <w:color w:val="984806"/>
          <w:sz w:val="18"/>
          <w:szCs w:val="18"/>
          <w:lang w:val="it-IT"/>
        </w:rPr>
        <w:t xml:space="preserve">Oltre a </w:t>
      </w:r>
      <w:proofErr w:type="gramStart"/>
      <w:r w:rsidRPr="00273695">
        <w:rPr>
          <w:i/>
          <w:color w:val="984806"/>
          <w:sz w:val="18"/>
          <w:szCs w:val="18"/>
          <w:lang w:val="it-IT"/>
        </w:rPr>
        <w:t>questo,…</w:t>
      </w:r>
      <w:proofErr w:type="gramEnd"/>
      <w:r w:rsidRPr="00273695">
        <w:rPr>
          <w:i/>
          <w:color w:val="984806"/>
          <w:sz w:val="18"/>
          <w:szCs w:val="18"/>
          <w:lang w:val="it-IT"/>
        </w:rPr>
        <w:t>.</w:t>
      </w:r>
    </w:p>
    <w:p w:rsidR="00273695" w:rsidRDefault="00273695" w:rsidP="00273695">
      <w:pPr>
        <w:spacing w:after="0" w:line="240" w:lineRule="auto"/>
        <w:rPr>
          <w:i/>
          <w:color w:val="984806"/>
          <w:sz w:val="18"/>
          <w:szCs w:val="18"/>
          <w:lang w:val="it-IT"/>
        </w:rPr>
      </w:pPr>
    </w:p>
    <w:p w:rsidR="00273695" w:rsidRPr="00273695" w:rsidRDefault="00273695" w:rsidP="00273695">
      <w:pPr>
        <w:spacing w:after="0" w:line="240" w:lineRule="auto"/>
        <w:rPr>
          <w:i/>
          <w:color w:val="984806"/>
          <w:sz w:val="18"/>
          <w:szCs w:val="18"/>
          <w:lang w:val="it-IT"/>
        </w:rPr>
      </w:pPr>
      <w:r w:rsidRPr="00273695">
        <w:rPr>
          <w:i/>
          <w:color w:val="984806"/>
          <w:sz w:val="18"/>
          <w:szCs w:val="18"/>
          <w:lang w:val="it-IT"/>
        </w:rPr>
        <w:t>Elenco incontri</w:t>
      </w:r>
    </w:p>
    <w:p w:rsidR="00273695" w:rsidRDefault="00273695" w:rsidP="00273695">
      <w:pPr>
        <w:spacing w:after="0" w:line="240" w:lineRule="auto"/>
        <w:rPr>
          <w:i/>
          <w:color w:val="984806"/>
          <w:sz w:val="18"/>
          <w:szCs w:val="18"/>
          <w:highlight w:val="green"/>
          <w:lang w:val="it-IT"/>
        </w:rPr>
      </w:pPr>
      <w:r w:rsidRPr="00273695">
        <w:rPr>
          <w:i/>
          <w:color w:val="984806"/>
          <w:sz w:val="18"/>
          <w:szCs w:val="18"/>
          <w:lang w:val="it-IT"/>
        </w:rPr>
        <w:t xml:space="preserve">I verbali estesi degli incontri e la videoregistrazione del workshop di consultazione dei rappresentanti delle aziende di settore svolto </w:t>
      </w:r>
      <w:r w:rsidRPr="008A1785">
        <w:rPr>
          <w:i/>
          <w:color w:val="984806"/>
          <w:sz w:val="18"/>
          <w:szCs w:val="18"/>
          <w:highlight w:val="green"/>
          <w:lang w:val="it-IT"/>
        </w:rPr>
        <w:t xml:space="preserve">il </w:t>
      </w:r>
      <w:r w:rsidR="008A1785" w:rsidRPr="008A1785">
        <w:rPr>
          <w:i/>
          <w:color w:val="984806"/>
          <w:sz w:val="18"/>
          <w:szCs w:val="18"/>
          <w:highlight w:val="green"/>
          <w:lang w:val="it-IT"/>
        </w:rPr>
        <w:t>xx</w:t>
      </w:r>
      <w:r w:rsidRPr="008A1785">
        <w:rPr>
          <w:i/>
          <w:color w:val="984806"/>
          <w:sz w:val="18"/>
          <w:szCs w:val="18"/>
          <w:highlight w:val="green"/>
          <w:lang w:val="it-IT"/>
        </w:rPr>
        <w:t>/</w:t>
      </w:r>
      <w:r w:rsidR="008A1785" w:rsidRPr="008A1785">
        <w:rPr>
          <w:i/>
          <w:color w:val="984806"/>
          <w:sz w:val="18"/>
          <w:szCs w:val="18"/>
          <w:highlight w:val="green"/>
          <w:lang w:val="it-IT"/>
        </w:rPr>
        <w:t>xx</w:t>
      </w:r>
      <w:r w:rsidRPr="008A1785">
        <w:rPr>
          <w:i/>
          <w:color w:val="984806"/>
          <w:sz w:val="18"/>
          <w:szCs w:val="18"/>
          <w:highlight w:val="green"/>
          <w:lang w:val="it-IT"/>
        </w:rPr>
        <w:t>/</w:t>
      </w:r>
      <w:proofErr w:type="spellStart"/>
      <w:r w:rsidR="008A1785" w:rsidRPr="008A1785">
        <w:rPr>
          <w:i/>
          <w:color w:val="984806"/>
          <w:sz w:val="18"/>
          <w:szCs w:val="18"/>
          <w:highlight w:val="green"/>
          <w:lang w:val="it-IT"/>
        </w:rPr>
        <w:t>xxxx</w:t>
      </w:r>
      <w:proofErr w:type="spellEnd"/>
      <w:r w:rsidRPr="00273695">
        <w:rPr>
          <w:i/>
          <w:color w:val="984806"/>
          <w:sz w:val="18"/>
          <w:szCs w:val="18"/>
          <w:lang w:val="it-IT"/>
        </w:rPr>
        <w:t xml:space="preserve"> sono disponibili presso la </w:t>
      </w:r>
      <w:r w:rsidRPr="008A1785">
        <w:rPr>
          <w:i/>
          <w:color w:val="984806"/>
          <w:sz w:val="18"/>
          <w:szCs w:val="18"/>
          <w:highlight w:val="green"/>
          <w:lang w:val="it-IT"/>
        </w:rPr>
        <w:t>Scuola di</w:t>
      </w:r>
      <w:r w:rsidR="008A1785" w:rsidRPr="008A1785">
        <w:rPr>
          <w:i/>
          <w:color w:val="984806"/>
          <w:sz w:val="18"/>
          <w:szCs w:val="18"/>
          <w:highlight w:val="green"/>
          <w:lang w:val="it-IT"/>
        </w:rPr>
        <w:t>……..</w:t>
      </w:r>
      <w:r w:rsidRPr="008A1785">
        <w:rPr>
          <w:i/>
          <w:color w:val="984806"/>
          <w:sz w:val="18"/>
          <w:szCs w:val="18"/>
          <w:highlight w:val="green"/>
          <w:lang w:val="it-IT"/>
        </w:rPr>
        <w:t>.</w:t>
      </w:r>
    </w:p>
    <w:p w:rsidR="002E4846" w:rsidRDefault="002E4846" w:rsidP="00273695">
      <w:pPr>
        <w:spacing w:after="0" w:line="240" w:lineRule="auto"/>
        <w:rPr>
          <w:i/>
          <w:color w:val="984806"/>
          <w:sz w:val="18"/>
          <w:szCs w:val="18"/>
          <w:lang w:val="it-IT"/>
        </w:rPr>
      </w:pPr>
    </w:p>
    <w:p w:rsidR="002E4846" w:rsidRPr="00DF1D31" w:rsidRDefault="002E4846" w:rsidP="002E4846">
      <w:pPr>
        <w:spacing w:after="0" w:line="240" w:lineRule="auto"/>
        <w:jc w:val="both"/>
        <w:rPr>
          <w:color w:val="FF0000"/>
          <w:sz w:val="18"/>
          <w:szCs w:val="18"/>
          <w:highlight w:val="yellow"/>
          <w:lang w:val="it-IT"/>
        </w:rPr>
      </w:pPr>
      <w:r w:rsidRPr="000D31F2">
        <w:rPr>
          <w:color w:val="FF0000"/>
          <w:sz w:val="18"/>
          <w:szCs w:val="18"/>
          <w:highlight w:val="yellow"/>
          <w:lang w:val="it-IT"/>
        </w:rPr>
        <w:t>- Studi di Settore: Fare un'analisi degli sbocchi occupazionali basata su studi di settore.</w:t>
      </w:r>
      <w:r w:rsidRPr="000D31F2">
        <w:rPr>
          <w:color w:val="FF0000"/>
          <w:lang w:val="it-IT"/>
        </w:rPr>
        <w:t xml:space="preserve"> </w:t>
      </w:r>
      <w:proofErr w:type="gramStart"/>
      <w:r w:rsidRPr="000D31F2">
        <w:rPr>
          <w:color w:val="FF0000"/>
          <w:sz w:val="18"/>
          <w:szCs w:val="18"/>
          <w:highlight w:val="yellow"/>
          <w:lang w:val="it-IT"/>
        </w:rPr>
        <w:t>E'</w:t>
      </w:r>
      <w:proofErr w:type="gramEnd"/>
      <w:r w:rsidRPr="000D31F2">
        <w:rPr>
          <w:color w:val="FF0000"/>
          <w:sz w:val="18"/>
          <w:szCs w:val="18"/>
          <w:highlight w:val="yellow"/>
          <w:lang w:val="it-IT"/>
        </w:rPr>
        <w:t xml:space="preserve"> opportuno che i proponenti integrino la documentazione con l'analisi di studi di settore nazionali e internazionali.</w:t>
      </w:r>
      <w:r w:rsidRPr="000D31F2">
        <w:rPr>
          <w:color w:val="FF0000"/>
          <w:sz w:val="18"/>
          <w:szCs w:val="18"/>
          <w:lang w:val="it-IT"/>
        </w:rPr>
        <w:t xml:space="preserve"> A titolo esemplificativo si suggerisce la consultazione dei </w:t>
      </w:r>
      <w:r w:rsidRPr="00DF1D31">
        <w:rPr>
          <w:color w:val="FF0000"/>
          <w:sz w:val="18"/>
          <w:szCs w:val="18"/>
          <w:highlight w:val="yellow"/>
          <w:lang w:val="it-IT"/>
        </w:rPr>
        <w:t>seguenti siti:</w:t>
      </w:r>
    </w:p>
    <w:p w:rsidR="002E4846" w:rsidRPr="00DF1D31" w:rsidRDefault="002E4846" w:rsidP="002E4846">
      <w:pPr>
        <w:numPr>
          <w:ilvl w:val="0"/>
          <w:numId w:val="41"/>
        </w:numPr>
        <w:spacing w:after="0" w:line="240" w:lineRule="auto"/>
        <w:jc w:val="both"/>
        <w:rPr>
          <w:color w:val="FF0000"/>
          <w:sz w:val="18"/>
          <w:szCs w:val="18"/>
          <w:highlight w:val="yellow"/>
          <w:lang w:val="it-IT"/>
        </w:rPr>
      </w:pPr>
      <w:r w:rsidRPr="00DF1D31">
        <w:rPr>
          <w:color w:val="FF0000"/>
          <w:sz w:val="18"/>
          <w:szCs w:val="18"/>
          <w:highlight w:val="yellow"/>
          <w:lang w:val="it-IT"/>
        </w:rPr>
        <w:t xml:space="preserve">CNA: </w:t>
      </w:r>
      <w:hyperlink r:id="rId8" w:history="1">
        <w:r w:rsidRPr="00DF1D31">
          <w:rPr>
            <w:rStyle w:val="Collegamentoipertestuale"/>
            <w:color w:val="FF0000"/>
            <w:sz w:val="18"/>
            <w:szCs w:val="18"/>
            <w:highlight w:val="yellow"/>
            <w:lang w:val="it-IT"/>
          </w:rPr>
          <w:t>http://www.awn.it/professione/osservatori/osservatorio-professione</w:t>
        </w:r>
      </w:hyperlink>
    </w:p>
    <w:p w:rsidR="002E4846" w:rsidRPr="00DF1D31" w:rsidRDefault="002E4846" w:rsidP="002E4846">
      <w:pPr>
        <w:numPr>
          <w:ilvl w:val="0"/>
          <w:numId w:val="41"/>
        </w:numPr>
        <w:spacing w:after="0" w:line="240" w:lineRule="auto"/>
        <w:jc w:val="both"/>
        <w:rPr>
          <w:color w:val="FF0000"/>
          <w:sz w:val="18"/>
          <w:szCs w:val="18"/>
          <w:highlight w:val="yellow"/>
          <w:lang w:val="it-IT"/>
        </w:rPr>
      </w:pPr>
      <w:r w:rsidRPr="00DF1D31">
        <w:rPr>
          <w:color w:val="FF0000"/>
          <w:sz w:val="18"/>
          <w:szCs w:val="18"/>
          <w:highlight w:val="yellow"/>
          <w:lang w:val="it-IT"/>
        </w:rPr>
        <w:t xml:space="preserve">CNI: </w:t>
      </w:r>
      <w:hyperlink r:id="rId9" w:history="1">
        <w:r w:rsidRPr="00DF1D31">
          <w:rPr>
            <w:rStyle w:val="Collegamentoipertestuale"/>
            <w:color w:val="FF0000"/>
            <w:sz w:val="18"/>
            <w:szCs w:val="18"/>
            <w:highlight w:val="yellow"/>
            <w:lang w:val="it-IT"/>
          </w:rPr>
          <w:t>https://www.fondazionecni.it/temi/mondo-del-lavoro</w:t>
        </w:r>
      </w:hyperlink>
      <w:r w:rsidRPr="00DF1D31">
        <w:rPr>
          <w:color w:val="FF0000"/>
          <w:sz w:val="18"/>
          <w:szCs w:val="18"/>
          <w:highlight w:val="yellow"/>
          <w:lang w:val="it-IT"/>
        </w:rPr>
        <w:t xml:space="preserve"> e </w:t>
      </w:r>
      <w:hyperlink r:id="rId10" w:history="1">
        <w:r w:rsidRPr="00DF1D31">
          <w:rPr>
            <w:rStyle w:val="Collegamentoipertestuale"/>
            <w:color w:val="FF0000"/>
            <w:sz w:val="18"/>
            <w:szCs w:val="18"/>
            <w:highlight w:val="yellow"/>
            <w:lang w:val="it-IT"/>
          </w:rPr>
          <w:t>https://www.fondazionecni.it/pubblicazioni/ricerche</w:t>
        </w:r>
      </w:hyperlink>
    </w:p>
    <w:p w:rsidR="002E4846" w:rsidRPr="00DF1D31" w:rsidRDefault="002E4846" w:rsidP="002E4846">
      <w:pPr>
        <w:numPr>
          <w:ilvl w:val="0"/>
          <w:numId w:val="41"/>
        </w:numPr>
        <w:spacing w:after="0" w:line="240" w:lineRule="auto"/>
        <w:jc w:val="both"/>
        <w:rPr>
          <w:color w:val="FF0000"/>
          <w:sz w:val="18"/>
          <w:szCs w:val="18"/>
          <w:highlight w:val="yellow"/>
          <w:lang w:val="it-IT"/>
        </w:rPr>
      </w:pPr>
      <w:proofErr w:type="spellStart"/>
      <w:r w:rsidRPr="00DF1D31">
        <w:rPr>
          <w:color w:val="FF0000"/>
          <w:sz w:val="18"/>
          <w:szCs w:val="18"/>
          <w:highlight w:val="yellow"/>
          <w:lang w:val="it-IT"/>
        </w:rPr>
        <w:t>AlmaLaurea</w:t>
      </w:r>
      <w:proofErr w:type="spellEnd"/>
      <w:r w:rsidRPr="00DF1D31">
        <w:rPr>
          <w:color w:val="FF0000"/>
          <w:sz w:val="18"/>
          <w:szCs w:val="18"/>
          <w:highlight w:val="yellow"/>
          <w:lang w:val="it-IT"/>
        </w:rPr>
        <w:t xml:space="preserve">: </w:t>
      </w:r>
      <w:hyperlink r:id="rId11" w:history="1">
        <w:r w:rsidRPr="00DF1D31">
          <w:rPr>
            <w:rStyle w:val="Collegamentoipertestuale"/>
            <w:color w:val="FF0000"/>
            <w:sz w:val="18"/>
            <w:szCs w:val="18"/>
            <w:highlight w:val="yellow"/>
            <w:lang w:val="it-IT"/>
          </w:rPr>
          <w:t>https://www.almalaurea.it/</w:t>
        </w:r>
      </w:hyperlink>
    </w:p>
    <w:p w:rsidR="002E4846" w:rsidRPr="00DF1D31" w:rsidRDefault="002E4846" w:rsidP="002E4846">
      <w:pPr>
        <w:numPr>
          <w:ilvl w:val="0"/>
          <w:numId w:val="41"/>
        </w:numPr>
        <w:spacing w:after="0" w:line="240" w:lineRule="auto"/>
        <w:jc w:val="both"/>
        <w:rPr>
          <w:color w:val="FF0000"/>
          <w:sz w:val="18"/>
          <w:szCs w:val="18"/>
          <w:highlight w:val="yellow"/>
          <w:lang w:val="it-IT"/>
        </w:rPr>
      </w:pPr>
      <w:r w:rsidRPr="00DF1D31">
        <w:rPr>
          <w:color w:val="FF0000"/>
          <w:sz w:val="18"/>
          <w:szCs w:val="18"/>
          <w:highlight w:val="yellow"/>
          <w:lang w:val="it-IT"/>
        </w:rPr>
        <w:t xml:space="preserve">Ministero delle Finanze: </w:t>
      </w:r>
      <w:hyperlink r:id="rId12" w:history="1">
        <w:r w:rsidRPr="00DF1D31">
          <w:rPr>
            <w:rStyle w:val="Collegamentoipertestuale"/>
            <w:color w:val="FF0000"/>
            <w:sz w:val="18"/>
            <w:szCs w:val="18"/>
            <w:highlight w:val="yellow"/>
            <w:lang w:val="it-IT"/>
          </w:rPr>
          <w:t>http://www1.finanze.gov.it/finanze2/pagina_dichiarazioni/studisettore.php</w:t>
        </w:r>
      </w:hyperlink>
    </w:p>
    <w:p w:rsidR="002E4846" w:rsidRPr="00DF1D31" w:rsidRDefault="002E4846" w:rsidP="002E4846">
      <w:pPr>
        <w:numPr>
          <w:ilvl w:val="0"/>
          <w:numId w:val="41"/>
        </w:numPr>
        <w:spacing w:after="0" w:line="240" w:lineRule="auto"/>
        <w:jc w:val="both"/>
        <w:rPr>
          <w:color w:val="FF0000"/>
          <w:sz w:val="18"/>
          <w:szCs w:val="18"/>
          <w:highlight w:val="yellow"/>
          <w:lang w:val="it-IT"/>
        </w:rPr>
      </w:pPr>
      <w:proofErr w:type="spellStart"/>
      <w:r w:rsidRPr="00DF1D31">
        <w:rPr>
          <w:color w:val="FF0000"/>
          <w:sz w:val="18"/>
          <w:szCs w:val="18"/>
          <w:highlight w:val="yellow"/>
          <w:lang w:val="it-IT"/>
        </w:rPr>
        <w:t>Federchimica</w:t>
      </w:r>
      <w:proofErr w:type="spellEnd"/>
      <w:r w:rsidRPr="00DF1D31">
        <w:rPr>
          <w:color w:val="FF0000"/>
          <w:sz w:val="18"/>
          <w:szCs w:val="18"/>
          <w:highlight w:val="yellow"/>
          <w:lang w:val="it-IT"/>
        </w:rPr>
        <w:t xml:space="preserve">: </w:t>
      </w:r>
      <w:hyperlink r:id="rId13" w:history="1">
        <w:r w:rsidRPr="00DF1D31">
          <w:rPr>
            <w:rStyle w:val="Collegamentoipertestuale"/>
            <w:color w:val="FF0000"/>
            <w:sz w:val="18"/>
            <w:szCs w:val="18"/>
            <w:highlight w:val="yellow"/>
            <w:lang w:val="it-IT"/>
          </w:rPr>
          <w:t>https://www.federchimica.it/servizi/statistiche-e-analisi-economiche</w:t>
        </w:r>
      </w:hyperlink>
    </w:p>
    <w:p w:rsidR="002E4846" w:rsidRPr="00DF1D31" w:rsidRDefault="002E4846" w:rsidP="002E4846">
      <w:pPr>
        <w:numPr>
          <w:ilvl w:val="0"/>
          <w:numId w:val="41"/>
        </w:numPr>
        <w:spacing w:after="0" w:line="240" w:lineRule="auto"/>
        <w:rPr>
          <w:color w:val="FF0000"/>
          <w:sz w:val="18"/>
          <w:szCs w:val="18"/>
          <w:highlight w:val="yellow"/>
          <w:lang w:val="it-IT"/>
        </w:rPr>
      </w:pPr>
      <w:r w:rsidRPr="00DF1D31">
        <w:rPr>
          <w:color w:val="FF0000"/>
          <w:sz w:val="18"/>
          <w:szCs w:val="18"/>
          <w:highlight w:val="yellow"/>
          <w:lang w:val="it-IT"/>
        </w:rPr>
        <w:t>Unioncamere:</w:t>
      </w:r>
      <w:r w:rsidRPr="00DF1D31">
        <w:rPr>
          <w:color w:val="FF0000"/>
          <w:highlight w:val="yellow"/>
        </w:rPr>
        <w:t xml:space="preserve"> </w:t>
      </w:r>
      <w:hyperlink r:id="rId14" w:history="1">
        <w:r w:rsidRPr="00DF1D31">
          <w:rPr>
            <w:rStyle w:val="Collegamentoipertestuale"/>
            <w:color w:val="FF0000"/>
            <w:sz w:val="18"/>
            <w:szCs w:val="18"/>
            <w:highlight w:val="yellow"/>
            <w:lang w:val="it-IT"/>
          </w:rPr>
          <w:t>https://excelsior.unioncamere.net/</w:t>
        </w:r>
      </w:hyperlink>
      <w:r w:rsidRPr="00DF1D31">
        <w:rPr>
          <w:color w:val="FF0000"/>
          <w:sz w:val="18"/>
          <w:szCs w:val="18"/>
          <w:highlight w:val="yellow"/>
          <w:lang w:val="it-IT"/>
        </w:rPr>
        <w:t xml:space="preserve"> e  </w:t>
      </w:r>
      <w:hyperlink r:id="rId15" w:history="1">
        <w:r w:rsidRPr="00DF1D31">
          <w:rPr>
            <w:rStyle w:val="Collegamentoipertestuale"/>
            <w:color w:val="FF0000"/>
            <w:sz w:val="18"/>
            <w:szCs w:val="18"/>
            <w:highlight w:val="yellow"/>
            <w:lang w:val="it-IT"/>
          </w:rPr>
          <w:t>https://excelsior.unioncamere.net/index.php?option=com_content&amp;view=article&amp;id=282&amp;Itemid=1634</w:t>
        </w:r>
      </w:hyperlink>
    </w:p>
    <w:p w:rsidR="002E4846" w:rsidRPr="00DF1D31" w:rsidRDefault="002E4846" w:rsidP="002E4846">
      <w:pPr>
        <w:numPr>
          <w:ilvl w:val="0"/>
          <w:numId w:val="41"/>
        </w:numPr>
        <w:spacing w:after="0" w:line="240" w:lineRule="auto"/>
        <w:jc w:val="both"/>
        <w:rPr>
          <w:color w:val="FF0000"/>
          <w:sz w:val="18"/>
          <w:szCs w:val="18"/>
          <w:highlight w:val="yellow"/>
          <w:lang w:val="it-IT"/>
        </w:rPr>
      </w:pPr>
      <w:r w:rsidRPr="00DF1D31">
        <w:rPr>
          <w:color w:val="FF0000"/>
          <w:sz w:val="18"/>
          <w:szCs w:val="18"/>
          <w:highlight w:val="yellow"/>
          <w:lang w:val="it-IT"/>
        </w:rPr>
        <w:t xml:space="preserve">ISTAT: </w:t>
      </w:r>
      <w:hyperlink r:id="rId16" w:history="1">
        <w:r w:rsidRPr="00DF1D31">
          <w:rPr>
            <w:rStyle w:val="Collegamentoipertestuale"/>
            <w:color w:val="FF0000"/>
            <w:sz w:val="18"/>
            <w:szCs w:val="18"/>
            <w:highlight w:val="yellow"/>
            <w:lang w:val="it-IT"/>
          </w:rPr>
          <w:t>https://www.istat.it/it/archivio/117122</w:t>
        </w:r>
      </w:hyperlink>
      <w:r w:rsidRPr="00DF1D31">
        <w:rPr>
          <w:color w:val="FF0000"/>
          <w:sz w:val="18"/>
          <w:szCs w:val="18"/>
          <w:highlight w:val="yellow"/>
          <w:lang w:val="it-IT"/>
        </w:rPr>
        <w:t xml:space="preserve"> e </w:t>
      </w:r>
      <w:hyperlink r:id="rId17" w:history="1">
        <w:r w:rsidRPr="00DF1D31">
          <w:rPr>
            <w:rStyle w:val="Collegamentoipertestuale"/>
            <w:color w:val="FF0000"/>
            <w:sz w:val="18"/>
            <w:szCs w:val="18"/>
            <w:highlight w:val="yellow"/>
            <w:lang w:val="it-IT"/>
          </w:rPr>
          <w:t>https://www.istat.it/it/archivio/microdati+ad+uso+pubblico</w:t>
        </w:r>
      </w:hyperlink>
    </w:p>
    <w:p w:rsidR="002E4846" w:rsidRPr="00DF1D31" w:rsidRDefault="002E4846" w:rsidP="002E4846">
      <w:pPr>
        <w:numPr>
          <w:ilvl w:val="0"/>
          <w:numId w:val="41"/>
        </w:numPr>
        <w:spacing w:after="0" w:line="240" w:lineRule="auto"/>
        <w:jc w:val="both"/>
        <w:rPr>
          <w:color w:val="FF0000"/>
          <w:sz w:val="18"/>
          <w:szCs w:val="18"/>
          <w:highlight w:val="yellow"/>
          <w:lang w:val="it-IT"/>
        </w:rPr>
      </w:pPr>
      <w:r w:rsidRPr="00DF1D31">
        <w:rPr>
          <w:color w:val="FF0000"/>
          <w:sz w:val="18"/>
          <w:szCs w:val="18"/>
          <w:highlight w:val="yellow"/>
          <w:lang w:val="it-IT"/>
        </w:rPr>
        <w:t>Banca d’Italia: https://www.bancaditalia.it/statistiche/index.html</w:t>
      </w:r>
    </w:p>
    <w:p w:rsidR="002E4846" w:rsidRPr="000D31F2" w:rsidRDefault="002E4846" w:rsidP="002E4846">
      <w:pPr>
        <w:spacing w:after="0" w:line="240" w:lineRule="auto"/>
        <w:jc w:val="both"/>
        <w:rPr>
          <w:color w:val="FF0000"/>
          <w:sz w:val="18"/>
          <w:szCs w:val="18"/>
          <w:lang w:val="it-IT"/>
        </w:rPr>
      </w:pPr>
      <w:r w:rsidRPr="000D31F2">
        <w:rPr>
          <w:color w:val="FF0000"/>
          <w:sz w:val="18"/>
          <w:szCs w:val="18"/>
          <w:highlight w:val="yellow"/>
          <w:lang w:val="it-IT"/>
        </w:rPr>
        <w:t>- Sarebbe opportuno aggiungere ai documenti un'analisi degli sbocchi occupazionali per i laureati della stessa classe sia a livello regionale sia a livello nazionale</w:t>
      </w:r>
      <w:r w:rsidRPr="000D31F2">
        <w:rPr>
          <w:color w:val="FF0000"/>
          <w:sz w:val="18"/>
          <w:szCs w:val="18"/>
          <w:lang w:val="it-IT"/>
        </w:rPr>
        <w:t>.</w:t>
      </w:r>
    </w:p>
    <w:p w:rsidR="002E4846" w:rsidRPr="000D31F2" w:rsidRDefault="002E4846" w:rsidP="002E4846">
      <w:pPr>
        <w:spacing w:after="0" w:line="240" w:lineRule="auto"/>
        <w:jc w:val="both"/>
        <w:rPr>
          <w:color w:val="FF0000"/>
          <w:sz w:val="18"/>
          <w:szCs w:val="18"/>
          <w:lang w:val="it-IT"/>
        </w:rPr>
      </w:pPr>
      <w:r w:rsidRPr="000D31F2">
        <w:rPr>
          <w:color w:val="FF0000"/>
          <w:sz w:val="18"/>
          <w:szCs w:val="18"/>
          <w:highlight w:val="yellow"/>
          <w:lang w:val="it-IT"/>
        </w:rPr>
        <w:t>- Tra le parti interessate sarebbe opportuno coinvolgere, oltre a ditte e centri di ricerca nazionali e internazionali, anche gli enti pubblici (ad esempio, la Regione Lombardia).</w:t>
      </w:r>
    </w:p>
    <w:p w:rsidR="00DF088F" w:rsidRDefault="00DF088F" w:rsidP="008557E5">
      <w:pPr>
        <w:spacing w:after="0" w:line="240" w:lineRule="auto"/>
        <w:rPr>
          <w:sz w:val="20"/>
          <w:szCs w:val="20"/>
          <w:lang w:val="it-IT"/>
        </w:rPr>
      </w:pPr>
    </w:p>
    <w:p w:rsidR="00BA552F" w:rsidRPr="00A54EE7" w:rsidRDefault="00BA552F" w:rsidP="008557E5">
      <w:pPr>
        <w:spacing w:after="0" w:line="240" w:lineRule="auto"/>
        <w:rPr>
          <w:sz w:val="20"/>
          <w:szCs w:val="20"/>
          <w:lang w:val="it-IT"/>
        </w:rPr>
      </w:pPr>
    </w:p>
    <w:p w:rsidR="002E76A0" w:rsidRDefault="00925C41" w:rsidP="00F41440">
      <w:pPr>
        <w:spacing w:after="0" w:line="240" w:lineRule="auto"/>
        <w:rPr>
          <w:b/>
          <w:sz w:val="20"/>
          <w:szCs w:val="20"/>
          <w:u w:val="single"/>
          <w:lang w:val="it-IT"/>
        </w:rPr>
      </w:pPr>
      <w:r>
        <w:rPr>
          <w:b/>
          <w:sz w:val="20"/>
          <w:szCs w:val="20"/>
          <w:u w:val="single"/>
          <w:lang w:val="it-IT"/>
        </w:rPr>
        <w:t>4</w:t>
      </w:r>
      <w:r w:rsidR="00A03A01" w:rsidRPr="000B672A">
        <w:rPr>
          <w:b/>
          <w:sz w:val="20"/>
          <w:szCs w:val="20"/>
          <w:u w:val="single"/>
          <w:lang w:val="it-IT"/>
        </w:rPr>
        <w:t>.</w:t>
      </w:r>
      <w:r w:rsidR="00CC0283">
        <w:rPr>
          <w:b/>
          <w:sz w:val="20"/>
          <w:szCs w:val="20"/>
          <w:u w:val="single"/>
          <w:lang w:val="it-IT"/>
        </w:rPr>
        <w:t>2</w:t>
      </w:r>
      <w:r w:rsidR="00A03A01" w:rsidRPr="000B672A">
        <w:rPr>
          <w:b/>
          <w:sz w:val="20"/>
          <w:szCs w:val="20"/>
          <w:u w:val="single"/>
          <w:lang w:val="it-IT"/>
        </w:rPr>
        <w:t xml:space="preserve">) </w:t>
      </w:r>
      <w:r w:rsidR="00762798">
        <w:rPr>
          <w:b/>
          <w:sz w:val="20"/>
          <w:szCs w:val="20"/>
          <w:u w:val="single"/>
          <w:lang w:val="it-IT"/>
        </w:rPr>
        <w:t xml:space="preserve">Profilo Professionale e </w:t>
      </w:r>
      <w:r w:rsidR="00F7555F" w:rsidRPr="000B672A">
        <w:rPr>
          <w:b/>
          <w:sz w:val="20"/>
          <w:szCs w:val="20"/>
          <w:u w:val="single"/>
          <w:lang w:val="it-IT"/>
        </w:rPr>
        <w:t>Sbocchi occupazionali e professionali previsti per i laureati</w:t>
      </w:r>
    </w:p>
    <w:p w:rsidR="00494FF0" w:rsidRPr="00494FF0" w:rsidRDefault="00494FF0" w:rsidP="00F41440">
      <w:pPr>
        <w:spacing w:after="0" w:line="240" w:lineRule="auto"/>
        <w:rPr>
          <w:color w:val="FF0000"/>
          <w:sz w:val="18"/>
          <w:szCs w:val="18"/>
          <w:lang w:val="it-IT"/>
        </w:rPr>
      </w:pPr>
      <w:r w:rsidRPr="00494FF0">
        <w:rPr>
          <w:color w:val="FF0000"/>
          <w:sz w:val="18"/>
          <w:szCs w:val="18"/>
          <w:lang w:val="it-IT"/>
        </w:rPr>
        <w:t>Per i principali sbocchi i</w:t>
      </w:r>
      <w:r w:rsidR="00B821E4">
        <w:rPr>
          <w:color w:val="FF0000"/>
          <w:sz w:val="18"/>
          <w:szCs w:val="18"/>
          <w:lang w:val="it-IT"/>
        </w:rPr>
        <w:t>ndividuati (minimo 1 per classe</w:t>
      </w:r>
      <w:r w:rsidRPr="00494FF0">
        <w:rPr>
          <w:color w:val="FF0000"/>
          <w:sz w:val="18"/>
          <w:szCs w:val="18"/>
          <w:lang w:val="it-IT"/>
        </w:rPr>
        <w:t xml:space="preserve">) </w:t>
      </w:r>
      <w:r w:rsidR="00863DD4">
        <w:rPr>
          <w:color w:val="FF0000"/>
          <w:sz w:val="18"/>
          <w:szCs w:val="18"/>
          <w:lang w:val="it-IT"/>
        </w:rPr>
        <w:t>compilare la tabella</w:t>
      </w:r>
      <w:r w:rsidRPr="00494FF0">
        <w:rPr>
          <w:color w:val="FF0000"/>
          <w:sz w:val="18"/>
          <w:szCs w:val="18"/>
          <w:lang w:val="it-IT"/>
        </w:rPr>
        <w:t>:</w:t>
      </w:r>
    </w:p>
    <w:p w:rsidR="00020933" w:rsidRDefault="00863DD4" w:rsidP="003F3C99">
      <w:pPr>
        <w:spacing w:after="0" w:line="240" w:lineRule="auto"/>
        <w:rPr>
          <w:color w:val="FF0000"/>
          <w:sz w:val="18"/>
          <w:szCs w:val="18"/>
          <w:lang w:val="it-IT"/>
        </w:rPr>
      </w:pPr>
      <w:proofErr w:type="gramStart"/>
      <w:r w:rsidRPr="00863DD4">
        <w:rPr>
          <w:color w:val="FF0000"/>
          <w:sz w:val="18"/>
          <w:szCs w:val="18"/>
          <w:lang w:val="it-IT"/>
        </w:rPr>
        <w:t>E’</w:t>
      </w:r>
      <w:proofErr w:type="gramEnd"/>
      <w:r w:rsidRPr="00863DD4">
        <w:rPr>
          <w:color w:val="FF0000"/>
          <w:sz w:val="18"/>
          <w:szCs w:val="18"/>
          <w:lang w:val="it-IT"/>
        </w:rPr>
        <w:t xml:space="preserve"> opportuno distinguere i profili in caso di </w:t>
      </w:r>
      <w:proofErr w:type="spellStart"/>
      <w:r w:rsidRPr="00863DD4">
        <w:rPr>
          <w:color w:val="FF0000"/>
          <w:sz w:val="18"/>
          <w:szCs w:val="18"/>
          <w:lang w:val="it-IT"/>
        </w:rPr>
        <w:t>pspa</w:t>
      </w:r>
      <w:proofErr w:type="spellEnd"/>
      <w:r w:rsidRPr="00863DD4">
        <w:rPr>
          <w:color w:val="FF0000"/>
          <w:sz w:val="18"/>
          <w:szCs w:val="18"/>
          <w:lang w:val="it-IT"/>
        </w:rPr>
        <w:t>/curricula che portino a figure in uscite differenziate</w:t>
      </w:r>
      <w:r w:rsidR="009E202D">
        <w:rPr>
          <w:color w:val="FF0000"/>
          <w:sz w:val="18"/>
          <w:szCs w:val="18"/>
          <w:lang w:val="it-IT"/>
        </w:rPr>
        <w:t>.</w:t>
      </w:r>
    </w:p>
    <w:p w:rsidR="003F3C99" w:rsidRDefault="009E202D" w:rsidP="003F3C99">
      <w:pPr>
        <w:spacing w:after="0" w:line="240" w:lineRule="auto"/>
        <w:rPr>
          <w:color w:val="FF0000"/>
          <w:sz w:val="18"/>
          <w:szCs w:val="18"/>
          <w:highlight w:val="yellow"/>
          <w:lang w:val="it-IT"/>
        </w:rPr>
      </w:pPr>
      <w:r>
        <w:rPr>
          <w:color w:val="FF0000"/>
          <w:sz w:val="18"/>
          <w:szCs w:val="18"/>
          <w:lang w:val="it-IT"/>
        </w:rPr>
        <w:t xml:space="preserve"> </w:t>
      </w:r>
      <w:r w:rsidR="003F3C99" w:rsidRPr="00822B53">
        <w:rPr>
          <w:color w:val="FF0000"/>
          <w:sz w:val="18"/>
          <w:szCs w:val="18"/>
          <w:highlight w:val="yellow"/>
          <w:lang w:val="it-IT"/>
        </w:rPr>
        <w:t>Per L: Attenzione nel caso di PSPA professionalizzanti/formativi</w:t>
      </w:r>
    </w:p>
    <w:p w:rsidR="00925C41" w:rsidRDefault="00925C41" w:rsidP="003F3C99">
      <w:pPr>
        <w:spacing w:after="0" w:line="240" w:lineRule="auto"/>
        <w:rPr>
          <w:color w:val="FF0000"/>
          <w:sz w:val="18"/>
          <w:szCs w:val="18"/>
          <w:lang w:val="it-IT"/>
        </w:rPr>
      </w:pPr>
    </w:p>
    <w:tbl>
      <w:tblPr>
        <w:tblpPr w:leftFromText="181" w:rightFromText="181" w:vertAnchor="text"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60"/>
      </w:tblGrid>
      <w:tr w:rsidR="00925C41" w:rsidRPr="0015014C" w:rsidTr="0033494B">
        <w:tc>
          <w:tcPr>
            <w:tcW w:w="2088" w:type="dxa"/>
            <w:shd w:val="clear" w:color="auto" w:fill="auto"/>
          </w:tcPr>
          <w:p w:rsidR="00925C41" w:rsidRPr="00FF4D0D" w:rsidRDefault="00925C41" w:rsidP="0033494B">
            <w:pPr>
              <w:spacing w:after="0" w:line="240" w:lineRule="auto"/>
              <w:rPr>
                <w:sz w:val="18"/>
                <w:szCs w:val="18"/>
                <w:lang w:val="it-IT"/>
              </w:rPr>
            </w:pPr>
            <w:r>
              <w:rPr>
                <w:sz w:val="18"/>
                <w:szCs w:val="18"/>
                <w:lang w:val="it-IT"/>
              </w:rPr>
              <w:t>Figura professionale che si intende formare</w:t>
            </w:r>
          </w:p>
          <w:p w:rsidR="00925C41" w:rsidRPr="00FF4D0D" w:rsidRDefault="00925C41" w:rsidP="0033494B">
            <w:pPr>
              <w:spacing w:after="0" w:line="240" w:lineRule="auto"/>
              <w:rPr>
                <w:sz w:val="18"/>
                <w:szCs w:val="18"/>
                <w:lang w:val="it-IT"/>
              </w:rPr>
            </w:pPr>
          </w:p>
        </w:tc>
        <w:tc>
          <w:tcPr>
            <w:tcW w:w="7560" w:type="dxa"/>
            <w:shd w:val="clear" w:color="auto" w:fill="auto"/>
          </w:tcPr>
          <w:p w:rsidR="00925C41" w:rsidRPr="00960411" w:rsidRDefault="00925C41" w:rsidP="0033494B">
            <w:pPr>
              <w:spacing w:after="0" w:line="240" w:lineRule="auto"/>
              <w:jc w:val="both"/>
              <w:rPr>
                <w:i/>
                <w:sz w:val="16"/>
                <w:szCs w:val="16"/>
                <w:lang w:val="it-IT"/>
              </w:rPr>
            </w:pPr>
            <w:r w:rsidRPr="00960411">
              <w:rPr>
                <w:i/>
                <w:color w:val="FF0000"/>
                <w:sz w:val="16"/>
                <w:szCs w:val="16"/>
                <w:lang w:val="it-IT"/>
              </w:rPr>
              <w:t xml:space="preserve">Nome </w:t>
            </w:r>
            <w:r>
              <w:rPr>
                <w:i/>
                <w:color w:val="FF0000"/>
                <w:sz w:val="16"/>
                <w:szCs w:val="16"/>
                <w:lang w:val="it-IT"/>
              </w:rPr>
              <w:t xml:space="preserve">della figura </w:t>
            </w:r>
            <w:r w:rsidRPr="00960411">
              <w:rPr>
                <w:i/>
                <w:color w:val="FF0000"/>
                <w:sz w:val="16"/>
                <w:szCs w:val="16"/>
                <w:lang w:val="it-IT"/>
              </w:rPr>
              <w:t>e non ulteriori informazioni.</w:t>
            </w:r>
          </w:p>
        </w:tc>
      </w:tr>
      <w:tr w:rsidR="00925C41" w:rsidRPr="0015014C" w:rsidTr="0033494B">
        <w:tc>
          <w:tcPr>
            <w:tcW w:w="2088" w:type="dxa"/>
            <w:shd w:val="clear" w:color="auto" w:fill="auto"/>
          </w:tcPr>
          <w:p w:rsidR="00925C41" w:rsidRPr="00FF4D0D" w:rsidRDefault="00925C41" w:rsidP="0033494B">
            <w:pPr>
              <w:spacing w:after="0" w:line="240" w:lineRule="auto"/>
              <w:rPr>
                <w:sz w:val="18"/>
                <w:szCs w:val="18"/>
                <w:lang w:val="it-IT"/>
              </w:rPr>
            </w:pPr>
            <w:r w:rsidRPr="00FF4D0D">
              <w:rPr>
                <w:sz w:val="18"/>
                <w:szCs w:val="18"/>
                <w:lang w:val="it-IT"/>
              </w:rPr>
              <w:t>Funzione in un contesto di lavoro</w:t>
            </w:r>
          </w:p>
          <w:p w:rsidR="00925C41" w:rsidRPr="00FF4D0D" w:rsidRDefault="00925C41" w:rsidP="0033494B">
            <w:pPr>
              <w:spacing w:after="0" w:line="240" w:lineRule="auto"/>
              <w:rPr>
                <w:sz w:val="18"/>
                <w:szCs w:val="18"/>
                <w:lang w:val="it-IT"/>
              </w:rPr>
            </w:pPr>
          </w:p>
        </w:tc>
        <w:tc>
          <w:tcPr>
            <w:tcW w:w="7560" w:type="dxa"/>
            <w:shd w:val="clear" w:color="auto" w:fill="auto"/>
          </w:tcPr>
          <w:p w:rsidR="00925C41" w:rsidRPr="00960411" w:rsidRDefault="00925C41" w:rsidP="0033494B">
            <w:pPr>
              <w:spacing w:after="0" w:line="240" w:lineRule="auto"/>
              <w:jc w:val="both"/>
              <w:rPr>
                <w:sz w:val="16"/>
                <w:szCs w:val="16"/>
                <w:lang w:val="it-IT"/>
              </w:rPr>
            </w:pPr>
            <w:r>
              <w:rPr>
                <w:i/>
                <w:color w:val="FF0000"/>
                <w:sz w:val="16"/>
                <w:szCs w:val="16"/>
                <w:lang w:val="it-IT"/>
              </w:rPr>
              <w:lastRenderedPageBreak/>
              <w:t xml:space="preserve">Elencare </w:t>
            </w:r>
            <w:r w:rsidRPr="00960411">
              <w:rPr>
                <w:i/>
                <w:color w:val="FF0000"/>
                <w:sz w:val="16"/>
                <w:szCs w:val="16"/>
                <w:lang w:val="it-IT"/>
              </w:rPr>
              <w:t xml:space="preserve">i principali compiti che il laureato può svolgere abitualmente, con quali altre figure può collaborare, se è in grado di rivestire ruoli di coordinamento, e così via. In questo campo è anche possibile indicare, qualora lo si ritenga opportuno, se per raggiungere maggiori livelli di responsabilità è necessario acquisire ulteriori </w:t>
            </w:r>
            <w:r w:rsidRPr="00960411">
              <w:rPr>
                <w:i/>
                <w:color w:val="FF0000"/>
                <w:sz w:val="16"/>
                <w:szCs w:val="16"/>
                <w:lang w:val="it-IT"/>
              </w:rPr>
              <w:lastRenderedPageBreak/>
              <w:t>competenze tramite successivi percorsi di formazione, o tirocini, o corsi professionalizzanti, ecc.</w:t>
            </w:r>
          </w:p>
        </w:tc>
      </w:tr>
      <w:tr w:rsidR="00925C41" w:rsidRPr="0015014C" w:rsidTr="0033494B">
        <w:tc>
          <w:tcPr>
            <w:tcW w:w="2088" w:type="dxa"/>
            <w:shd w:val="clear" w:color="auto" w:fill="auto"/>
          </w:tcPr>
          <w:p w:rsidR="00925C41" w:rsidRPr="00FF4D0D" w:rsidRDefault="00925C41" w:rsidP="0033494B">
            <w:pPr>
              <w:spacing w:after="0" w:line="240" w:lineRule="auto"/>
              <w:rPr>
                <w:sz w:val="18"/>
                <w:szCs w:val="18"/>
                <w:lang w:val="it-IT"/>
              </w:rPr>
            </w:pPr>
            <w:r w:rsidRPr="00FF4D0D">
              <w:rPr>
                <w:sz w:val="18"/>
                <w:szCs w:val="18"/>
                <w:lang w:val="it-IT"/>
              </w:rPr>
              <w:lastRenderedPageBreak/>
              <w:t>Competenze associate alla funzione</w:t>
            </w:r>
          </w:p>
          <w:p w:rsidR="00925C41" w:rsidRPr="00FF4D0D" w:rsidRDefault="00925C41" w:rsidP="0033494B">
            <w:pPr>
              <w:spacing w:after="0" w:line="240" w:lineRule="auto"/>
              <w:rPr>
                <w:sz w:val="18"/>
                <w:szCs w:val="18"/>
                <w:lang w:val="it-IT"/>
              </w:rPr>
            </w:pPr>
          </w:p>
        </w:tc>
        <w:tc>
          <w:tcPr>
            <w:tcW w:w="7560" w:type="dxa"/>
            <w:shd w:val="clear" w:color="auto" w:fill="auto"/>
          </w:tcPr>
          <w:p w:rsidR="00925C41" w:rsidRPr="00960411" w:rsidRDefault="00925C41" w:rsidP="0033494B">
            <w:pPr>
              <w:spacing w:after="0" w:line="240" w:lineRule="auto"/>
              <w:jc w:val="both"/>
              <w:rPr>
                <w:i/>
                <w:color w:val="FF0000"/>
                <w:sz w:val="16"/>
                <w:szCs w:val="16"/>
                <w:lang w:val="it-IT"/>
              </w:rPr>
            </w:pPr>
            <w:r>
              <w:rPr>
                <w:i/>
                <w:color w:val="FF0000"/>
                <w:sz w:val="16"/>
                <w:szCs w:val="16"/>
                <w:lang w:val="it-IT"/>
              </w:rPr>
              <w:t>I</w:t>
            </w:r>
            <w:r w:rsidRPr="00960411">
              <w:rPr>
                <w:i/>
                <w:color w:val="FF0000"/>
                <w:sz w:val="16"/>
                <w:szCs w:val="16"/>
                <w:lang w:val="it-IT"/>
              </w:rPr>
              <w:t>ndicare l’insieme delle conoscenze, abilità e competenze, anche trasversali, che, acquisite nel corso di studi, sono abitualmente esercitate nel contesto di lavoro consentendo di svolgere le attività associate al ruolo professionale. Non si tratta di ripetere i risultati di apprendimento del corso di studi, ma di definire le competenze rispetto alle attività e ai compiti che il laureato si prevede sarà chiamato a svolgere.</w:t>
            </w:r>
          </w:p>
        </w:tc>
      </w:tr>
      <w:tr w:rsidR="00925C41" w:rsidRPr="0015014C" w:rsidTr="0033494B">
        <w:tc>
          <w:tcPr>
            <w:tcW w:w="2088" w:type="dxa"/>
            <w:shd w:val="clear" w:color="auto" w:fill="auto"/>
          </w:tcPr>
          <w:p w:rsidR="00925C41" w:rsidRPr="00FF4D0D" w:rsidRDefault="00925C41" w:rsidP="0033494B">
            <w:pPr>
              <w:spacing w:after="0" w:line="240" w:lineRule="auto"/>
              <w:rPr>
                <w:sz w:val="18"/>
                <w:szCs w:val="18"/>
                <w:lang w:val="it-IT"/>
              </w:rPr>
            </w:pPr>
            <w:r w:rsidRPr="00FF4D0D">
              <w:rPr>
                <w:sz w:val="18"/>
                <w:szCs w:val="18"/>
                <w:lang w:val="it-IT"/>
              </w:rPr>
              <w:t xml:space="preserve">Sbocchi occupazionali </w:t>
            </w:r>
          </w:p>
        </w:tc>
        <w:tc>
          <w:tcPr>
            <w:tcW w:w="7560" w:type="dxa"/>
            <w:shd w:val="clear" w:color="auto" w:fill="auto"/>
          </w:tcPr>
          <w:p w:rsidR="00925C41" w:rsidRPr="00960411" w:rsidRDefault="00925C41" w:rsidP="0033494B">
            <w:pPr>
              <w:spacing w:after="0" w:line="240" w:lineRule="auto"/>
              <w:jc w:val="both"/>
              <w:rPr>
                <w:i/>
                <w:color w:val="FF0000"/>
                <w:sz w:val="16"/>
                <w:szCs w:val="16"/>
                <w:lang w:val="it-IT"/>
              </w:rPr>
            </w:pPr>
            <w:r>
              <w:rPr>
                <w:i/>
                <w:color w:val="FF0000"/>
                <w:sz w:val="16"/>
                <w:szCs w:val="16"/>
                <w:lang w:val="it-IT"/>
              </w:rPr>
              <w:t>Riportare i</w:t>
            </w:r>
            <w:r w:rsidRPr="00960411">
              <w:rPr>
                <w:i/>
                <w:color w:val="FF0000"/>
                <w:sz w:val="16"/>
                <w:szCs w:val="16"/>
                <w:lang w:val="it-IT"/>
              </w:rPr>
              <w:t>l tipo di ambito lavorativo in cui il laureato eserciterà prevalentemente la sua professione (industria, enti privati e pubblici, libera professione, ecc.). In ogni caso nel campo dovranno essere elencati solo i principali sbocchi occupazionali per i quali il corso di studi fornisce una solida preparazio</w:t>
            </w:r>
            <w:r>
              <w:rPr>
                <w:i/>
                <w:color w:val="FF0000"/>
                <w:sz w:val="16"/>
                <w:szCs w:val="16"/>
                <w:lang w:val="it-IT"/>
              </w:rPr>
              <w:t xml:space="preserve">ne specifica che sia </w:t>
            </w:r>
            <w:r w:rsidRPr="00960411">
              <w:rPr>
                <w:i/>
                <w:color w:val="FF0000"/>
                <w:sz w:val="16"/>
                <w:szCs w:val="16"/>
                <w:lang w:val="it-IT"/>
              </w:rPr>
              <w:t xml:space="preserve">richiesta   per   tale   sbocco, </w:t>
            </w:r>
            <w:r>
              <w:rPr>
                <w:i/>
                <w:color w:val="FF0000"/>
                <w:sz w:val="16"/>
                <w:szCs w:val="16"/>
                <w:lang w:val="it-IT"/>
              </w:rPr>
              <w:t xml:space="preserve">evitando di indicare </w:t>
            </w:r>
            <w:r w:rsidRPr="00960411">
              <w:rPr>
                <w:i/>
                <w:color w:val="FF0000"/>
                <w:sz w:val="16"/>
                <w:szCs w:val="16"/>
                <w:lang w:val="it-IT"/>
              </w:rPr>
              <w:t>sbocchi occupazionali non direttamente correlati con gli studi svolti.</w:t>
            </w:r>
          </w:p>
          <w:p w:rsidR="00925C41" w:rsidRPr="00960411" w:rsidRDefault="00925C41" w:rsidP="0033494B">
            <w:pPr>
              <w:spacing w:after="0" w:line="240" w:lineRule="auto"/>
              <w:jc w:val="both"/>
              <w:rPr>
                <w:i/>
                <w:color w:val="FF0000"/>
                <w:sz w:val="16"/>
                <w:szCs w:val="16"/>
                <w:lang w:val="it-IT"/>
              </w:rPr>
            </w:pPr>
            <w:r w:rsidRPr="00960411">
              <w:rPr>
                <w:i/>
                <w:color w:val="FF0000"/>
                <w:sz w:val="16"/>
                <w:szCs w:val="16"/>
                <w:lang w:val="it-IT"/>
              </w:rPr>
              <w:t>Inoltre:</w:t>
            </w:r>
          </w:p>
          <w:p w:rsidR="00925C41" w:rsidRPr="00960411" w:rsidRDefault="00925C41" w:rsidP="0033494B">
            <w:pPr>
              <w:spacing w:after="0" w:line="240" w:lineRule="auto"/>
              <w:jc w:val="both"/>
              <w:rPr>
                <w:i/>
                <w:color w:val="FF0000"/>
                <w:sz w:val="16"/>
                <w:szCs w:val="16"/>
                <w:lang w:val="it-IT"/>
              </w:rPr>
            </w:pPr>
            <w:r w:rsidRPr="00960411">
              <w:rPr>
                <w:i/>
                <w:color w:val="FF0000"/>
                <w:sz w:val="16"/>
                <w:szCs w:val="16"/>
                <w:lang w:val="it-IT"/>
              </w:rPr>
              <w:t>- la prosecuzione degli studi in lauree magistrali (rispettivamente dottorati di ricerca o scuole di specializzazione) coerenti può, in alcuni casi specifici, essere considerato un caso particolare di sbocco per una laurea (rispettivamente, per una laurea magistrale);</w:t>
            </w:r>
            <w:r>
              <w:rPr>
                <w:i/>
                <w:color w:val="FF0000"/>
                <w:sz w:val="16"/>
                <w:szCs w:val="16"/>
                <w:lang w:val="it-IT"/>
              </w:rPr>
              <w:t xml:space="preserve"> </w:t>
            </w:r>
          </w:p>
          <w:p w:rsidR="00925C41" w:rsidRPr="00960411" w:rsidRDefault="00925C41" w:rsidP="0033494B">
            <w:pPr>
              <w:spacing w:after="0" w:line="240" w:lineRule="auto"/>
              <w:jc w:val="both"/>
              <w:rPr>
                <w:i/>
                <w:color w:val="FF0000"/>
                <w:sz w:val="16"/>
                <w:szCs w:val="16"/>
                <w:lang w:val="it-IT"/>
              </w:rPr>
            </w:pPr>
            <w:r w:rsidRPr="00960411">
              <w:rPr>
                <w:i/>
                <w:color w:val="FF0000"/>
                <w:sz w:val="16"/>
                <w:szCs w:val="16"/>
                <w:lang w:val="it-IT"/>
              </w:rPr>
              <w:t xml:space="preserve">- non è possibile indicare come sbocco occupazionale l’insegnamento nelle scuole secondarie, in quanto per tale professione è previsto un apposito percorso formativo; è possibile </w:t>
            </w:r>
          </w:p>
          <w:p w:rsidR="00925C41" w:rsidRPr="00960411" w:rsidRDefault="00925C41" w:rsidP="0033494B">
            <w:pPr>
              <w:spacing w:after="0" w:line="240" w:lineRule="auto"/>
              <w:jc w:val="both"/>
              <w:rPr>
                <w:i/>
                <w:color w:val="FF0000"/>
                <w:sz w:val="16"/>
                <w:szCs w:val="16"/>
                <w:lang w:val="it-IT"/>
              </w:rPr>
            </w:pPr>
            <w:r w:rsidRPr="00960411">
              <w:rPr>
                <w:i/>
                <w:color w:val="FF0000"/>
                <w:sz w:val="16"/>
                <w:szCs w:val="16"/>
                <w:lang w:val="it-IT"/>
              </w:rPr>
              <w:t xml:space="preserve">però inserire la frase “I laureati che avranno crediti in numero sufficiente in opportuni gruppi di </w:t>
            </w:r>
          </w:p>
          <w:p w:rsidR="00925C41" w:rsidRPr="00960411" w:rsidRDefault="00925C41" w:rsidP="0033494B">
            <w:pPr>
              <w:spacing w:after="0" w:line="240" w:lineRule="auto"/>
              <w:jc w:val="both"/>
              <w:rPr>
                <w:i/>
                <w:color w:val="FF0000"/>
                <w:sz w:val="16"/>
                <w:szCs w:val="16"/>
                <w:lang w:val="it-IT"/>
              </w:rPr>
            </w:pPr>
            <w:r w:rsidRPr="00960411">
              <w:rPr>
                <w:i/>
                <w:color w:val="FF0000"/>
                <w:sz w:val="16"/>
                <w:szCs w:val="16"/>
                <w:lang w:val="it-IT"/>
              </w:rPr>
              <w:t xml:space="preserve">settori potranno come previsto dalla legislazione vigente partecipare alle prove di ammissione per </w:t>
            </w:r>
          </w:p>
          <w:p w:rsidR="00925C41" w:rsidRPr="00960411" w:rsidRDefault="00925C41" w:rsidP="0033494B">
            <w:pPr>
              <w:spacing w:after="0" w:line="240" w:lineRule="auto"/>
              <w:jc w:val="both"/>
              <w:rPr>
                <w:i/>
                <w:color w:val="FF0000"/>
                <w:sz w:val="16"/>
                <w:szCs w:val="16"/>
                <w:lang w:val="it-IT"/>
              </w:rPr>
            </w:pPr>
            <w:r w:rsidRPr="00960411">
              <w:rPr>
                <w:i/>
                <w:color w:val="FF0000"/>
                <w:sz w:val="16"/>
                <w:szCs w:val="16"/>
                <w:lang w:val="it-IT"/>
              </w:rPr>
              <w:t>i percorsi di formazione per l’insegnamento secondario”;</w:t>
            </w:r>
          </w:p>
          <w:p w:rsidR="00925C41" w:rsidRPr="00960411" w:rsidRDefault="00925C41" w:rsidP="0033494B">
            <w:pPr>
              <w:spacing w:after="0" w:line="240" w:lineRule="auto"/>
              <w:jc w:val="both"/>
              <w:rPr>
                <w:i/>
                <w:color w:val="FF0000"/>
                <w:sz w:val="16"/>
                <w:szCs w:val="16"/>
                <w:lang w:val="it-IT"/>
              </w:rPr>
            </w:pPr>
            <w:r w:rsidRPr="00960411">
              <w:rPr>
                <w:i/>
                <w:color w:val="FF0000"/>
                <w:sz w:val="16"/>
                <w:szCs w:val="16"/>
                <w:lang w:val="it-IT"/>
              </w:rPr>
              <w:t>- non   possono   essere   indicati   sbocchi   occupazioni   quali “Dirigente scolastico”, “Ispettore scolastico", “Giornalisti” o altre professioni che per l’accesso ai concorsi o agli albi professionali richiedono aver maturato prefissate esperienze in altri ruoli;</w:t>
            </w:r>
          </w:p>
          <w:p w:rsidR="00925C41" w:rsidRPr="00960411" w:rsidRDefault="00925C41" w:rsidP="0033494B">
            <w:pPr>
              <w:spacing w:after="0" w:line="240" w:lineRule="auto"/>
              <w:jc w:val="both"/>
              <w:rPr>
                <w:i/>
                <w:color w:val="FF0000"/>
                <w:sz w:val="16"/>
                <w:szCs w:val="16"/>
                <w:lang w:val="it-IT"/>
              </w:rPr>
            </w:pPr>
            <w:r w:rsidRPr="00960411">
              <w:rPr>
                <w:i/>
                <w:color w:val="FF0000"/>
                <w:sz w:val="16"/>
                <w:szCs w:val="16"/>
                <w:lang w:val="it-IT"/>
              </w:rPr>
              <w:t xml:space="preserve">- non è corretto indicare </w:t>
            </w:r>
            <w:proofErr w:type="gramStart"/>
            <w:r w:rsidRPr="00960411">
              <w:rPr>
                <w:i/>
                <w:color w:val="FF0000"/>
                <w:sz w:val="16"/>
                <w:szCs w:val="16"/>
                <w:lang w:val="it-IT"/>
              </w:rPr>
              <w:t>fra  gli</w:t>
            </w:r>
            <w:proofErr w:type="gramEnd"/>
            <w:r w:rsidRPr="00960411">
              <w:rPr>
                <w:i/>
                <w:color w:val="FF0000"/>
                <w:sz w:val="16"/>
                <w:szCs w:val="16"/>
                <w:lang w:val="it-IT"/>
              </w:rPr>
              <w:t xml:space="preserve">  sbocchi  occupazionali  la  professione  di  "Docenti  universitari  in  ...”,  in  quanto  l’ingresso  in  tale  professione  non  è  direttamente  correlato alla preparazione fornita dalla Laurea Magistrale.</w:t>
            </w:r>
          </w:p>
        </w:tc>
      </w:tr>
    </w:tbl>
    <w:p w:rsidR="00925C41" w:rsidRPr="00863DD4" w:rsidRDefault="00925C41" w:rsidP="003F3C99">
      <w:pPr>
        <w:spacing w:after="0" w:line="240" w:lineRule="auto"/>
        <w:rPr>
          <w:color w:val="FF0000"/>
          <w:sz w:val="18"/>
          <w:szCs w:val="18"/>
          <w:lang w:val="it-IT"/>
        </w:rPr>
      </w:pPr>
    </w:p>
    <w:p w:rsidR="00A37059" w:rsidRPr="00A54EE7" w:rsidRDefault="00A37059" w:rsidP="001E7A0B">
      <w:pPr>
        <w:spacing w:after="0" w:line="240" w:lineRule="auto"/>
        <w:rPr>
          <w:color w:val="1F497D"/>
          <w:sz w:val="20"/>
          <w:szCs w:val="20"/>
          <w:lang w:val="it-IT"/>
        </w:rPr>
      </w:pPr>
    </w:p>
    <w:p w:rsidR="00A37059" w:rsidRPr="00A54EE7" w:rsidRDefault="00925C41" w:rsidP="00A37059">
      <w:pPr>
        <w:spacing w:after="0" w:line="240" w:lineRule="auto"/>
        <w:rPr>
          <w:b/>
          <w:sz w:val="20"/>
          <w:szCs w:val="20"/>
          <w:u w:val="single"/>
          <w:lang w:val="it-IT"/>
        </w:rPr>
      </w:pPr>
      <w:r>
        <w:rPr>
          <w:b/>
          <w:sz w:val="20"/>
          <w:szCs w:val="20"/>
          <w:u w:val="single"/>
          <w:lang w:val="it-IT"/>
        </w:rPr>
        <w:t>4</w:t>
      </w:r>
      <w:r w:rsidR="00A03A01" w:rsidRPr="00494FF0">
        <w:rPr>
          <w:b/>
          <w:sz w:val="20"/>
          <w:szCs w:val="20"/>
          <w:u w:val="single"/>
          <w:lang w:val="it-IT"/>
        </w:rPr>
        <w:t>.</w:t>
      </w:r>
      <w:r w:rsidR="00CC0283">
        <w:rPr>
          <w:b/>
          <w:sz w:val="20"/>
          <w:szCs w:val="20"/>
          <w:u w:val="single"/>
          <w:lang w:val="it-IT"/>
        </w:rPr>
        <w:t>3</w:t>
      </w:r>
      <w:r w:rsidR="00A03A01" w:rsidRPr="00494FF0">
        <w:rPr>
          <w:b/>
          <w:sz w:val="20"/>
          <w:szCs w:val="20"/>
          <w:u w:val="single"/>
          <w:lang w:val="it-IT"/>
        </w:rPr>
        <w:t xml:space="preserve">) </w:t>
      </w:r>
      <w:r w:rsidR="00A37059" w:rsidRPr="00494FF0">
        <w:rPr>
          <w:b/>
          <w:sz w:val="20"/>
          <w:szCs w:val="20"/>
          <w:u w:val="single"/>
          <w:lang w:val="it-IT"/>
        </w:rPr>
        <w:t>Il corso prepara alla professione di (codici ISTAT):</w:t>
      </w:r>
    </w:p>
    <w:p w:rsidR="00925C41" w:rsidRDefault="00944B76" w:rsidP="00925C41">
      <w:pPr>
        <w:spacing w:after="0" w:line="240" w:lineRule="auto"/>
        <w:jc w:val="both"/>
        <w:rPr>
          <w:color w:val="FF0000"/>
          <w:sz w:val="18"/>
          <w:szCs w:val="18"/>
          <w:lang w:val="it-IT"/>
        </w:rPr>
      </w:pPr>
      <w:hyperlink r:id="rId18" w:history="1">
        <w:r w:rsidR="00925C41" w:rsidRPr="00396E08">
          <w:rPr>
            <w:rStyle w:val="Collegamentoipertestuale"/>
            <w:sz w:val="18"/>
            <w:szCs w:val="18"/>
            <w:lang w:val="it-IT"/>
          </w:rPr>
          <w:t>http://professioni.istat.it/sistemainformativoprofessioni/cp2011/</w:t>
        </w:r>
      </w:hyperlink>
    </w:p>
    <w:p w:rsidR="00925C41" w:rsidRPr="009B6949" w:rsidRDefault="00925C41" w:rsidP="00925C41">
      <w:pPr>
        <w:spacing w:after="0" w:line="240" w:lineRule="auto"/>
        <w:jc w:val="both"/>
        <w:rPr>
          <w:color w:val="FF0000"/>
          <w:sz w:val="16"/>
          <w:szCs w:val="16"/>
          <w:lang w:val="it-IT"/>
        </w:rPr>
      </w:pPr>
    </w:p>
    <w:p w:rsidR="00925C41" w:rsidRPr="009B6949" w:rsidRDefault="00925C41" w:rsidP="00925C41">
      <w:pPr>
        <w:spacing w:after="0" w:line="240" w:lineRule="auto"/>
        <w:rPr>
          <w:i/>
          <w:color w:val="FF0000"/>
          <w:sz w:val="16"/>
          <w:szCs w:val="16"/>
          <w:lang w:val="it-IT"/>
        </w:rPr>
      </w:pPr>
      <w:r w:rsidRPr="009B6949">
        <w:rPr>
          <w:i/>
          <w:color w:val="FF0000"/>
          <w:sz w:val="16"/>
          <w:szCs w:val="16"/>
          <w:lang w:val="it-IT"/>
        </w:rPr>
        <w:t>Nelle lauree triennali devono essere indicate professioni tecniche del “grande gruppo” 3. Le professioni del “grande gruppo” 3 non richiedono mai la laurea magistrale, che invece è usualmente richiesta dalle professioni del “grande gruppo” 2; quindi nelle lauree magistrali devono essere indicate solo professioni del “grande gruppo” 2.</w:t>
      </w:r>
    </w:p>
    <w:p w:rsidR="002A45F0" w:rsidRDefault="002A45F0" w:rsidP="00F41440">
      <w:pPr>
        <w:spacing w:after="0" w:line="240" w:lineRule="auto"/>
        <w:rPr>
          <w:color w:val="FF0000"/>
          <w:sz w:val="18"/>
          <w:szCs w:val="18"/>
          <w:lang w:val="it-IT"/>
        </w:rPr>
      </w:pPr>
    </w:p>
    <w:p w:rsidR="00CD6067" w:rsidRPr="00B821E4" w:rsidRDefault="00CD6067" w:rsidP="00CD6067">
      <w:pPr>
        <w:spacing w:after="0" w:line="240" w:lineRule="auto"/>
        <w:rPr>
          <w:b/>
          <w:sz w:val="20"/>
          <w:szCs w:val="20"/>
          <w:u w:val="single"/>
          <w:lang w:val="it-IT"/>
        </w:rPr>
      </w:pPr>
      <w:r>
        <w:rPr>
          <w:b/>
          <w:sz w:val="20"/>
          <w:szCs w:val="20"/>
          <w:u w:val="single"/>
          <w:lang w:val="it-IT"/>
        </w:rPr>
        <w:t>4</w:t>
      </w:r>
      <w:r w:rsidRPr="00B821E4">
        <w:rPr>
          <w:b/>
          <w:sz w:val="20"/>
          <w:szCs w:val="20"/>
          <w:u w:val="single"/>
          <w:lang w:val="it-IT"/>
        </w:rPr>
        <w:t>.</w:t>
      </w:r>
      <w:r>
        <w:rPr>
          <w:b/>
          <w:sz w:val="20"/>
          <w:szCs w:val="20"/>
          <w:u w:val="single"/>
          <w:lang w:val="it-IT"/>
        </w:rPr>
        <w:t>4</w:t>
      </w:r>
      <w:r w:rsidRPr="00B821E4">
        <w:rPr>
          <w:b/>
          <w:sz w:val="20"/>
          <w:szCs w:val="20"/>
          <w:u w:val="single"/>
          <w:lang w:val="it-IT"/>
        </w:rPr>
        <w:t>) Obiettivi formativi specifici del corso e descrizione del percorso formativo (CUN)</w:t>
      </w:r>
      <w:r>
        <w:rPr>
          <w:b/>
          <w:sz w:val="20"/>
          <w:szCs w:val="20"/>
          <w:u w:val="single"/>
          <w:lang w:val="it-IT"/>
        </w:rPr>
        <w:t xml:space="preserve"> </w:t>
      </w:r>
    </w:p>
    <w:p w:rsidR="00CD6067" w:rsidRDefault="00CD6067" w:rsidP="00CD6067">
      <w:pPr>
        <w:spacing w:after="0" w:line="240" w:lineRule="auto"/>
        <w:jc w:val="both"/>
        <w:rPr>
          <w:color w:val="FF0000"/>
          <w:sz w:val="18"/>
          <w:szCs w:val="18"/>
          <w:lang w:val="it-IT"/>
        </w:rPr>
      </w:pPr>
    </w:p>
    <w:p w:rsidR="00CD6067" w:rsidRPr="009B6949" w:rsidRDefault="00CD6067" w:rsidP="00CD6067">
      <w:pPr>
        <w:pStyle w:val="Default"/>
        <w:rPr>
          <w:iCs/>
          <w:color w:val="FF0000"/>
          <w:sz w:val="16"/>
          <w:szCs w:val="16"/>
        </w:rPr>
      </w:pPr>
      <w:r w:rsidRPr="009B6949">
        <w:rPr>
          <w:iCs/>
          <w:color w:val="FF0000"/>
          <w:sz w:val="16"/>
          <w:szCs w:val="16"/>
        </w:rPr>
        <w:t>Suggerimenti operativi per la definizione degli Obiettivi Formativi</w:t>
      </w:r>
      <w:r>
        <w:rPr>
          <w:iCs/>
          <w:color w:val="FF0000"/>
          <w:sz w:val="16"/>
          <w:szCs w:val="16"/>
        </w:rPr>
        <w:t>:</w:t>
      </w:r>
    </w:p>
    <w:p w:rsidR="00CD6067" w:rsidRPr="007E779F" w:rsidRDefault="00CD6067" w:rsidP="00CD6067">
      <w:pPr>
        <w:pStyle w:val="Default"/>
        <w:numPr>
          <w:ilvl w:val="0"/>
          <w:numId w:val="46"/>
        </w:numPr>
        <w:spacing w:after="51"/>
        <w:ind w:left="142" w:hanging="142"/>
        <w:rPr>
          <w:color w:val="FF0000"/>
          <w:sz w:val="16"/>
          <w:szCs w:val="16"/>
        </w:rPr>
      </w:pPr>
      <w:r w:rsidRPr="007E779F">
        <w:rPr>
          <w:color w:val="FF0000"/>
          <w:sz w:val="16"/>
          <w:szCs w:val="16"/>
        </w:rPr>
        <w:t>descrivere in modo chiaro e sintetico gli obiettivi formativi specifici del CdS, come declinazione e precisazione degli obiettivi generali della c</w:t>
      </w:r>
      <w:r>
        <w:rPr>
          <w:color w:val="FF0000"/>
          <w:sz w:val="16"/>
          <w:szCs w:val="16"/>
        </w:rPr>
        <w:t>lasse di appartenenza (vedi paragrafo 1</w:t>
      </w:r>
      <w:r w:rsidRPr="007E779F">
        <w:rPr>
          <w:color w:val="FF0000"/>
          <w:sz w:val="16"/>
          <w:szCs w:val="16"/>
        </w:rPr>
        <w:t xml:space="preserve">); </w:t>
      </w:r>
    </w:p>
    <w:p w:rsidR="00CD6067" w:rsidRPr="007E779F" w:rsidRDefault="00CD6067" w:rsidP="00CD6067">
      <w:pPr>
        <w:pStyle w:val="Default"/>
        <w:numPr>
          <w:ilvl w:val="0"/>
          <w:numId w:val="46"/>
        </w:numPr>
        <w:spacing w:after="51"/>
        <w:ind w:left="142" w:hanging="142"/>
        <w:rPr>
          <w:color w:val="FF0000"/>
          <w:sz w:val="16"/>
          <w:szCs w:val="16"/>
        </w:rPr>
      </w:pPr>
      <w:r w:rsidRPr="007E779F">
        <w:rPr>
          <w:color w:val="FF0000"/>
          <w:sz w:val="16"/>
          <w:szCs w:val="16"/>
        </w:rPr>
        <w:t xml:space="preserve">verificare la coerenza degli obiettivi con i profili professionali e/o culturali definiti; </w:t>
      </w:r>
    </w:p>
    <w:p w:rsidR="00CD6067" w:rsidRPr="007E779F" w:rsidRDefault="00CD6067" w:rsidP="00CD6067">
      <w:pPr>
        <w:pStyle w:val="Default"/>
        <w:numPr>
          <w:ilvl w:val="0"/>
          <w:numId w:val="46"/>
        </w:numPr>
        <w:spacing w:after="51"/>
        <w:ind w:left="142" w:hanging="142"/>
        <w:rPr>
          <w:color w:val="FF0000"/>
          <w:sz w:val="16"/>
          <w:szCs w:val="16"/>
        </w:rPr>
      </w:pPr>
      <w:r w:rsidRPr="007E779F">
        <w:rPr>
          <w:color w:val="FF0000"/>
          <w:sz w:val="16"/>
          <w:szCs w:val="16"/>
        </w:rPr>
        <w:t>è obbligatorio inserire in questo campo anche una sintetica descrizione del percorso formativo, organizzata per progressione cr</w:t>
      </w:r>
      <w:r>
        <w:rPr>
          <w:color w:val="FF0000"/>
          <w:sz w:val="16"/>
          <w:szCs w:val="16"/>
        </w:rPr>
        <w:t>onologica o per aree formative.</w:t>
      </w:r>
    </w:p>
    <w:p w:rsidR="00CD6067" w:rsidRDefault="00CD6067" w:rsidP="00CD6067">
      <w:pPr>
        <w:pStyle w:val="Default"/>
        <w:spacing w:after="51"/>
        <w:rPr>
          <w:color w:val="FF0000"/>
          <w:sz w:val="16"/>
          <w:szCs w:val="16"/>
        </w:rPr>
      </w:pPr>
      <w:r>
        <w:rPr>
          <w:color w:val="FF0000"/>
          <w:sz w:val="16"/>
          <w:szCs w:val="16"/>
        </w:rPr>
        <w:t xml:space="preserve">Suggerimenti Operativi </w:t>
      </w:r>
      <w:r w:rsidRPr="007E779F">
        <w:rPr>
          <w:color w:val="FF0000"/>
          <w:sz w:val="16"/>
          <w:szCs w:val="16"/>
        </w:rPr>
        <w:t>per le LM:</w:t>
      </w:r>
    </w:p>
    <w:p w:rsidR="00CD6067" w:rsidRDefault="00CD6067" w:rsidP="00CD6067">
      <w:pPr>
        <w:pStyle w:val="Default"/>
        <w:spacing w:after="51"/>
      </w:pPr>
      <w:r w:rsidRPr="007E779F">
        <w:rPr>
          <w:color w:val="FF0000"/>
          <w:sz w:val="16"/>
          <w:szCs w:val="16"/>
        </w:rPr>
        <w:t>La possibile presenza di attività di tirocinio deve essere motivata negli "obiettivi specifici del corso e descrizione del</w:t>
      </w:r>
      <w:r>
        <w:rPr>
          <w:color w:val="FF0000"/>
          <w:sz w:val="16"/>
          <w:szCs w:val="16"/>
        </w:rPr>
        <w:t xml:space="preserve"> </w:t>
      </w:r>
      <w:r w:rsidRPr="007E779F">
        <w:rPr>
          <w:color w:val="FF0000"/>
          <w:sz w:val="16"/>
          <w:szCs w:val="16"/>
        </w:rPr>
        <w:t>percorso formativo". Si suggerisce inoltre di verificare se tali attività debbano essere incluse tra quelle di cui all' art.</w:t>
      </w:r>
      <w:r>
        <w:rPr>
          <w:color w:val="FF0000"/>
          <w:sz w:val="16"/>
          <w:szCs w:val="16"/>
        </w:rPr>
        <w:t xml:space="preserve"> </w:t>
      </w:r>
      <w:r w:rsidRPr="007E779F">
        <w:rPr>
          <w:color w:val="FF0000"/>
          <w:sz w:val="16"/>
          <w:szCs w:val="16"/>
        </w:rPr>
        <w:t>10, comma 5 lett. d) o tra cui all' art. 10, comma 5 lett. e).</w:t>
      </w:r>
      <w:r w:rsidRPr="001C7239">
        <w:t xml:space="preserve"> </w:t>
      </w:r>
    </w:p>
    <w:p w:rsidR="00CD6067" w:rsidRDefault="00CD6067" w:rsidP="00CD6067">
      <w:pPr>
        <w:spacing w:after="0" w:line="240" w:lineRule="auto"/>
        <w:jc w:val="both"/>
        <w:rPr>
          <w:color w:val="FF0000"/>
          <w:sz w:val="18"/>
          <w:szCs w:val="18"/>
          <w:highlight w:val="yellow"/>
          <w:lang w:val="it-IT"/>
        </w:rPr>
      </w:pPr>
    </w:p>
    <w:p w:rsidR="00CD6067" w:rsidRPr="00993F9A" w:rsidRDefault="00CD6067" w:rsidP="00CD6067">
      <w:pPr>
        <w:spacing w:after="0" w:line="240" w:lineRule="auto"/>
        <w:jc w:val="both"/>
        <w:rPr>
          <w:i/>
          <w:color w:val="806000"/>
          <w:sz w:val="18"/>
          <w:szCs w:val="18"/>
        </w:rPr>
      </w:pPr>
      <w:proofErr w:type="spellStart"/>
      <w:r w:rsidRPr="00993F9A">
        <w:rPr>
          <w:i/>
          <w:color w:val="806000"/>
          <w:sz w:val="18"/>
          <w:szCs w:val="18"/>
        </w:rPr>
        <w:t>Esempio</w:t>
      </w:r>
      <w:proofErr w:type="spellEnd"/>
      <w:r w:rsidRPr="00993F9A">
        <w:rPr>
          <w:i/>
          <w:color w:val="806000"/>
          <w:sz w:val="18"/>
          <w:szCs w:val="18"/>
        </w:rPr>
        <w:t xml:space="preserve"> 1:</w:t>
      </w:r>
    </w:p>
    <w:p w:rsidR="00CD6067" w:rsidRPr="00993F9A" w:rsidRDefault="00CD6067" w:rsidP="00CD6067">
      <w:pPr>
        <w:spacing w:after="0" w:line="240" w:lineRule="auto"/>
        <w:jc w:val="both"/>
        <w:rPr>
          <w:i/>
          <w:color w:val="806000"/>
          <w:sz w:val="18"/>
          <w:szCs w:val="18"/>
          <w:lang w:val="it-IT"/>
        </w:rPr>
      </w:pPr>
      <w:r w:rsidRPr="00993F9A">
        <w:rPr>
          <w:i/>
          <w:color w:val="806000"/>
          <w:sz w:val="18"/>
          <w:szCs w:val="18"/>
          <w:lang w:val="it-IT"/>
        </w:rPr>
        <w:t xml:space="preserve">Il Corso di Laurea Magistrale … è orientato alla formazione di laureati che possiedano un’adeguata padronanza di metodi e contenuti scientifici generali ed un ampio spettro di conoscenze e competenze nel settore della scienza e della tecnologia dell'informazione in accordo a quanto previsto dalla declaratoria della Classe di appartenenza definita dal DM 16-03-2007. </w:t>
      </w:r>
    </w:p>
    <w:p w:rsidR="00CD6067" w:rsidRPr="00993F9A" w:rsidRDefault="00CD6067" w:rsidP="00CD6067">
      <w:pPr>
        <w:spacing w:after="0" w:line="240" w:lineRule="auto"/>
        <w:jc w:val="both"/>
        <w:rPr>
          <w:i/>
          <w:color w:val="806000"/>
          <w:sz w:val="18"/>
          <w:szCs w:val="18"/>
          <w:lang w:val="it-IT"/>
        </w:rPr>
      </w:pPr>
      <w:r w:rsidRPr="00993F9A">
        <w:rPr>
          <w:i/>
          <w:color w:val="806000"/>
          <w:sz w:val="18"/>
          <w:szCs w:val="18"/>
          <w:lang w:val="it-IT"/>
        </w:rPr>
        <w:t xml:space="preserve">Si ricorda che è ormai condiviso a livello europeo e mondiale il riconoscimento dell’importanza del supercalcolo, della tecnologia quantistica e del cloud computing quali motori della sovranità tecnologica, della competitività a livello mondiale e del successo della trasformazione digitale, a sostegno di settori prioritari quali ad esempio l’intelligenza artificiale, i big data, le blockchain, l’Internet delle cose e la cyber-sicurezza. Il calcolo ad elevate prestazioni e l’analisi dei big data porteranno a scienza e tecnologia di eccellenza, tanto da agire come un’impresa pionieristica che promuoverà lo sviluppo di know-how strategico e tecnologico nel settore digitale. Per tali ragioni le conoscenze necessarie per diventare esperti nella progettazione e nell’utilizzo calcolo ad elevate prestazioni sono tra i principali obiettivi formativi del corso. </w:t>
      </w:r>
    </w:p>
    <w:p w:rsidR="00CD6067" w:rsidRPr="00993F9A" w:rsidRDefault="00CD6067" w:rsidP="00CD6067">
      <w:pPr>
        <w:spacing w:after="0" w:line="240" w:lineRule="auto"/>
        <w:jc w:val="both"/>
        <w:rPr>
          <w:i/>
          <w:color w:val="806000"/>
          <w:sz w:val="18"/>
          <w:szCs w:val="18"/>
          <w:lang w:val="it-IT"/>
        </w:rPr>
      </w:pPr>
      <w:r w:rsidRPr="00993F9A">
        <w:rPr>
          <w:i/>
          <w:color w:val="806000"/>
          <w:sz w:val="18"/>
          <w:szCs w:val="18"/>
          <w:lang w:val="it-IT"/>
        </w:rPr>
        <w:t>Alla fine del suo percorso formativo il laureato avrà acquisito:</w:t>
      </w:r>
    </w:p>
    <w:p w:rsidR="00CD6067" w:rsidRPr="00993F9A" w:rsidRDefault="00CD6067" w:rsidP="00CD6067">
      <w:pPr>
        <w:spacing w:after="0" w:line="240" w:lineRule="auto"/>
        <w:jc w:val="both"/>
        <w:rPr>
          <w:i/>
          <w:color w:val="806000"/>
          <w:sz w:val="18"/>
          <w:szCs w:val="18"/>
          <w:lang w:val="it-IT"/>
        </w:rPr>
      </w:pPr>
      <w:r w:rsidRPr="00993F9A">
        <w:rPr>
          <w:i/>
          <w:color w:val="806000"/>
          <w:sz w:val="18"/>
          <w:szCs w:val="18"/>
          <w:lang w:val="it-IT"/>
        </w:rPr>
        <w:t>- un'adeguata padronanza degli strumenti di base della matematica discreta e del continuo;</w:t>
      </w:r>
    </w:p>
    <w:p w:rsidR="00CD6067" w:rsidRPr="00993F9A" w:rsidRDefault="00CD6067" w:rsidP="00CD6067">
      <w:pPr>
        <w:spacing w:after="0" w:line="240" w:lineRule="auto"/>
        <w:jc w:val="both"/>
        <w:rPr>
          <w:i/>
          <w:color w:val="806000"/>
          <w:sz w:val="18"/>
          <w:szCs w:val="18"/>
          <w:lang w:val="it-IT"/>
        </w:rPr>
      </w:pPr>
      <w:r w:rsidRPr="00993F9A">
        <w:rPr>
          <w:i/>
          <w:color w:val="806000"/>
          <w:sz w:val="18"/>
          <w:szCs w:val="18"/>
          <w:lang w:val="it-IT"/>
        </w:rPr>
        <w:t>- un'adeguata padronanza del metodo scientifico di indagine e delle tecniche di analisi dei dati che gli permetteranno di analizzare fenomeni e sistemi in qualsiasi ambito dell'ingegneria informatica;</w:t>
      </w:r>
    </w:p>
    <w:p w:rsidR="00CD6067" w:rsidRPr="00993F9A" w:rsidRDefault="00CD6067" w:rsidP="00CD6067">
      <w:pPr>
        <w:spacing w:after="0" w:line="240" w:lineRule="auto"/>
        <w:jc w:val="both"/>
        <w:rPr>
          <w:i/>
          <w:color w:val="806000"/>
          <w:sz w:val="18"/>
          <w:szCs w:val="18"/>
          <w:lang w:val="it-IT"/>
        </w:rPr>
      </w:pPr>
      <w:r w:rsidRPr="00993F9A">
        <w:rPr>
          <w:i/>
          <w:color w:val="806000"/>
          <w:sz w:val="18"/>
          <w:szCs w:val="18"/>
          <w:lang w:val="it-IT"/>
        </w:rPr>
        <w:t>- una solida conoscenza degli aspetti metodologico-operativi e dei fondamenti teorici ed applicativi dei vari settori dell'ingegneria informatica sia in generale sia in modo approfondito;</w:t>
      </w:r>
    </w:p>
    <w:p w:rsidR="00CD6067" w:rsidRPr="00993F9A" w:rsidRDefault="00CD6067" w:rsidP="00CD6067">
      <w:pPr>
        <w:spacing w:after="0" w:line="240" w:lineRule="auto"/>
        <w:jc w:val="both"/>
        <w:rPr>
          <w:i/>
          <w:color w:val="806000"/>
          <w:sz w:val="18"/>
          <w:szCs w:val="18"/>
          <w:lang w:val="it-IT"/>
        </w:rPr>
      </w:pPr>
      <w:r w:rsidRPr="00993F9A">
        <w:rPr>
          <w:i/>
          <w:color w:val="806000"/>
          <w:sz w:val="18"/>
          <w:szCs w:val="18"/>
          <w:lang w:val="it-IT"/>
        </w:rPr>
        <w:t xml:space="preserve">- una solida conoscenza dei concetti di base, dell'organizzazione strutturale e dell'utilizzo dei sistemi di elaborazione rendendolo </w:t>
      </w:r>
      <w:r w:rsidRPr="00993F9A">
        <w:rPr>
          <w:i/>
          <w:color w:val="806000"/>
          <w:sz w:val="18"/>
          <w:szCs w:val="18"/>
          <w:lang w:val="it-IT"/>
        </w:rPr>
        <w:lastRenderedPageBreak/>
        <w:t>capace di applicare al meglio tutte le opportunità fornite dal calcolo ad elevate prestazioni;</w:t>
      </w:r>
    </w:p>
    <w:p w:rsidR="00CD6067" w:rsidRPr="00993F9A" w:rsidRDefault="00CD6067" w:rsidP="00CD6067">
      <w:pPr>
        <w:spacing w:after="0" w:line="240" w:lineRule="auto"/>
        <w:jc w:val="both"/>
        <w:rPr>
          <w:i/>
          <w:color w:val="806000"/>
          <w:sz w:val="18"/>
          <w:szCs w:val="18"/>
          <w:lang w:val="it-IT"/>
        </w:rPr>
      </w:pPr>
      <w:r w:rsidRPr="00993F9A">
        <w:rPr>
          <w:i/>
          <w:color w:val="806000"/>
          <w:sz w:val="18"/>
          <w:szCs w:val="18"/>
          <w:lang w:val="it-IT"/>
        </w:rPr>
        <w:t>- una solida conoscenza dei fondamenti, delle tecniche e metodologie di progettazione, realizzazione e gestione dei sistemi informativi e delle reti di calcolatori per cui sarà in grado di ideare, pianificare, progettare e gestire sistemi di calcolo complessi;</w:t>
      </w:r>
    </w:p>
    <w:p w:rsidR="00CD6067" w:rsidRPr="00993F9A" w:rsidRDefault="00CD6067" w:rsidP="00CD6067">
      <w:pPr>
        <w:spacing w:after="0" w:line="240" w:lineRule="auto"/>
        <w:jc w:val="both"/>
        <w:rPr>
          <w:i/>
          <w:color w:val="806000"/>
          <w:sz w:val="18"/>
          <w:szCs w:val="18"/>
          <w:lang w:val="it-IT"/>
        </w:rPr>
      </w:pPr>
      <w:r w:rsidRPr="00993F9A">
        <w:rPr>
          <w:i/>
          <w:color w:val="806000"/>
          <w:sz w:val="18"/>
          <w:szCs w:val="18"/>
          <w:lang w:val="it-IT"/>
        </w:rPr>
        <w:t>- la capacità di comunicare i propri pensieri in maniera razionale e consequenziale, in modo da renderli chiari e convincenti sviluppando un'attitudine positiva allo studio e all'aggiornamento continuo, che lo rende capace di trovare soluzioni innovative;</w:t>
      </w:r>
    </w:p>
    <w:p w:rsidR="00CD6067" w:rsidRPr="00993F9A" w:rsidRDefault="00CD6067" w:rsidP="00CD6067">
      <w:pPr>
        <w:spacing w:after="0" w:line="240" w:lineRule="auto"/>
        <w:jc w:val="both"/>
        <w:rPr>
          <w:i/>
          <w:color w:val="806000"/>
          <w:sz w:val="18"/>
          <w:szCs w:val="18"/>
          <w:lang w:val="it-IT"/>
        </w:rPr>
      </w:pPr>
      <w:r w:rsidRPr="00993F9A">
        <w:rPr>
          <w:i/>
          <w:color w:val="806000"/>
          <w:sz w:val="18"/>
          <w:szCs w:val="18"/>
          <w:lang w:val="it-IT"/>
        </w:rPr>
        <w:t>- la capacità di comprendere il contesto, le funzioni dei processi dell’industria in cui opera per affrontare problemi e opportunità che si presenteranno.</w:t>
      </w:r>
    </w:p>
    <w:p w:rsidR="00CD6067" w:rsidRPr="00993F9A" w:rsidRDefault="00CD6067" w:rsidP="00CD6067">
      <w:pPr>
        <w:spacing w:after="0" w:line="240" w:lineRule="auto"/>
        <w:jc w:val="both"/>
        <w:rPr>
          <w:i/>
          <w:color w:val="806000"/>
          <w:sz w:val="18"/>
          <w:szCs w:val="18"/>
          <w:lang w:val="it-IT"/>
        </w:rPr>
      </w:pPr>
    </w:p>
    <w:p w:rsidR="00CD6067" w:rsidRPr="00921C4F" w:rsidRDefault="00CD6067" w:rsidP="00CD6067">
      <w:pPr>
        <w:spacing w:after="0" w:line="240" w:lineRule="auto"/>
        <w:jc w:val="both"/>
        <w:rPr>
          <w:i/>
          <w:color w:val="806000"/>
          <w:sz w:val="18"/>
          <w:szCs w:val="18"/>
          <w:lang w:val="it-IT"/>
        </w:rPr>
      </w:pPr>
      <w:r w:rsidRPr="00921C4F">
        <w:rPr>
          <w:i/>
          <w:color w:val="806000"/>
          <w:sz w:val="18"/>
          <w:szCs w:val="18"/>
          <w:lang w:val="it-IT"/>
        </w:rPr>
        <w:t>Esempio 2:</w:t>
      </w:r>
    </w:p>
    <w:p w:rsidR="00CD6067" w:rsidRPr="00921C4F" w:rsidRDefault="00CD6067" w:rsidP="00CD6067">
      <w:pPr>
        <w:spacing w:after="0" w:line="240" w:lineRule="auto"/>
        <w:jc w:val="both"/>
        <w:rPr>
          <w:i/>
          <w:color w:val="806000"/>
          <w:sz w:val="18"/>
          <w:szCs w:val="18"/>
          <w:lang w:val="it-IT"/>
        </w:rPr>
      </w:pPr>
      <w:r w:rsidRPr="00921C4F">
        <w:rPr>
          <w:i/>
          <w:color w:val="806000"/>
          <w:sz w:val="18"/>
          <w:szCs w:val="18"/>
        </w:rPr>
        <w:t>I</w:t>
      </w:r>
      <w:r w:rsidRPr="00921C4F">
        <w:rPr>
          <w:i/>
          <w:color w:val="806000"/>
          <w:sz w:val="18"/>
          <w:szCs w:val="18"/>
          <w:lang w:val="it-IT"/>
        </w:rPr>
        <w:t>l Corso di laurea …… è orientato alla formazione di laureati che possiedano una adeguata padronanza di metodi e contenuti scientifici generali ed un ampio spettro di conoscenze e competenze nel settore della scienza e della tecnologia dell'informazione in accordo a quanto previsto dalla declaratoria della Classe di appartenenza definita dal DM 16-03-2007.</w:t>
      </w:r>
    </w:p>
    <w:p w:rsidR="00CD6067" w:rsidRPr="00921C4F" w:rsidRDefault="00CD6067" w:rsidP="00CD6067">
      <w:pPr>
        <w:spacing w:after="0" w:line="240" w:lineRule="auto"/>
        <w:jc w:val="both"/>
        <w:rPr>
          <w:i/>
          <w:color w:val="806000"/>
          <w:sz w:val="18"/>
          <w:szCs w:val="18"/>
          <w:lang w:val="it-IT"/>
        </w:rPr>
      </w:pPr>
      <w:r w:rsidRPr="00921C4F">
        <w:rPr>
          <w:i/>
          <w:color w:val="806000"/>
          <w:sz w:val="18"/>
          <w:szCs w:val="18"/>
          <w:lang w:val="it-IT"/>
        </w:rPr>
        <w:t>Alla fine del suo percorso formativo il laureato avrà acquisito:</w:t>
      </w:r>
    </w:p>
    <w:p w:rsidR="00CD6067" w:rsidRPr="00921C4F" w:rsidRDefault="00CD6067" w:rsidP="00CD6067">
      <w:pPr>
        <w:spacing w:after="0" w:line="240" w:lineRule="auto"/>
        <w:jc w:val="both"/>
        <w:rPr>
          <w:i/>
          <w:color w:val="806000"/>
          <w:sz w:val="18"/>
          <w:szCs w:val="18"/>
          <w:lang w:val="it-IT"/>
        </w:rPr>
      </w:pPr>
      <w:r w:rsidRPr="00921C4F">
        <w:rPr>
          <w:i/>
          <w:color w:val="806000"/>
          <w:sz w:val="18"/>
          <w:szCs w:val="18"/>
          <w:lang w:val="it-IT"/>
        </w:rPr>
        <w:t>- un'adeguata padronanza del metodo scientifico di indagine e delle tecniche di analisi dei dati;</w:t>
      </w:r>
    </w:p>
    <w:p w:rsidR="00CD6067" w:rsidRPr="00921C4F" w:rsidRDefault="00CD6067" w:rsidP="00CD6067">
      <w:pPr>
        <w:spacing w:after="0" w:line="240" w:lineRule="auto"/>
        <w:jc w:val="both"/>
        <w:rPr>
          <w:i/>
          <w:color w:val="806000"/>
          <w:sz w:val="18"/>
          <w:szCs w:val="18"/>
          <w:lang w:val="it-IT"/>
        </w:rPr>
      </w:pPr>
      <w:r w:rsidRPr="00921C4F">
        <w:rPr>
          <w:i/>
          <w:color w:val="806000"/>
          <w:sz w:val="18"/>
          <w:szCs w:val="18"/>
          <w:lang w:val="it-IT"/>
        </w:rPr>
        <w:t>- una adeguata padronanza degli strumenti di base della matematica discreta e del continuo;</w:t>
      </w:r>
    </w:p>
    <w:p w:rsidR="00CD6067" w:rsidRPr="00921C4F" w:rsidRDefault="00CD6067" w:rsidP="00CD6067">
      <w:pPr>
        <w:spacing w:after="0" w:line="240" w:lineRule="auto"/>
        <w:jc w:val="both"/>
        <w:rPr>
          <w:i/>
          <w:color w:val="806000"/>
          <w:sz w:val="18"/>
          <w:szCs w:val="18"/>
          <w:lang w:val="it-IT"/>
        </w:rPr>
      </w:pPr>
      <w:r w:rsidRPr="00921C4F">
        <w:rPr>
          <w:i/>
          <w:color w:val="806000"/>
          <w:sz w:val="18"/>
          <w:szCs w:val="18"/>
          <w:lang w:val="it-IT"/>
        </w:rPr>
        <w:t>- una solida conoscenza degli aspetti metodologico-operativi e dei fondamenti teorici ed applicativi dei vari settori dell'informatica;</w:t>
      </w:r>
    </w:p>
    <w:p w:rsidR="00CD6067" w:rsidRPr="00921C4F" w:rsidRDefault="00CD6067" w:rsidP="00CD6067">
      <w:pPr>
        <w:spacing w:after="0" w:line="240" w:lineRule="auto"/>
        <w:jc w:val="both"/>
        <w:rPr>
          <w:i/>
          <w:color w:val="806000"/>
          <w:sz w:val="18"/>
          <w:szCs w:val="18"/>
          <w:lang w:val="it-IT"/>
        </w:rPr>
      </w:pPr>
      <w:r w:rsidRPr="00921C4F">
        <w:rPr>
          <w:i/>
          <w:color w:val="806000"/>
          <w:sz w:val="18"/>
          <w:szCs w:val="18"/>
          <w:lang w:val="it-IT"/>
        </w:rPr>
        <w:t>- una solida conoscenza dei concetti di base, dell'organizzazione strutturale e dell'utilizzo dei sistemi di elaborazione;</w:t>
      </w:r>
    </w:p>
    <w:p w:rsidR="00CD6067" w:rsidRPr="00921C4F" w:rsidRDefault="00CD6067" w:rsidP="00CD6067">
      <w:pPr>
        <w:spacing w:after="0" w:line="240" w:lineRule="auto"/>
        <w:jc w:val="both"/>
        <w:rPr>
          <w:i/>
          <w:color w:val="806000"/>
          <w:sz w:val="18"/>
          <w:szCs w:val="18"/>
          <w:lang w:val="it-IT"/>
        </w:rPr>
      </w:pPr>
      <w:r w:rsidRPr="00921C4F">
        <w:rPr>
          <w:i/>
          <w:color w:val="806000"/>
          <w:sz w:val="18"/>
          <w:szCs w:val="18"/>
          <w:lang w:val="it-IT"/>
        </w:rPr>
        <w:t>- una solida conoscenza dei fondamenti, delle tecniche e metodologie di progettazione, realizzazione e gestione dei sistemi informativi;</w:t>
      </w:r>
    </w:p>
    <w:p w:rsidR="00CD6067" w:rsidRPr="00921C4F" w:rsidRDefault="00CD6067" w:rsidP="00CD6067">
      <w:pPr>
        <w:spacing w:after="0" w:line="240" w:lineRule="auto"/>
        <w:jc w:val="both"/>
        <w:rPr>
          <w:i/>
          <w:color w:val="806000"/>
          <w:sz w:val="18"/>
          <w:szCs w:val="18"/>
          <w:lang w:val="it-IT"/>
        </w:rPr>
      </w:pPr>
      <w:r w:rsidRPr="00921C4F">
        <w:rPr>
          <w:i/>
          <w:color w:val="806000"/>
          <w:sz w:val="18"/>
          <w:szCs w:val="18"/>
          <w:lang w:val="it-IT"/>
        </w:rPr>
        <w:t>- una solida conoscenza dei fondamenti, delle tecniche e metodologie di progettazione, realizzazione e gestione delle reti di calcolatori.</w:t>
      </w:r>
    </w:p>
    <w:p w:rsidR="00CD6067" w:rsidRDefault="00CD6067" w:rsidP="00CD6067">
      <w:pPr>
        <w:spacing w:after="0" w:line="240" w:lineRule="auto"/>
        <w:jc w:val="both"/>
        <w:rPr>
          <w:i/>
          <w:color w:val="806000"/>
          <w:sz w:val="18"/>
          <w:szCs w:val="18"/>
          <w:lang w:val="it-IT"/>
        </w:rPr>
      </w:pPr>
      <w:r w:rsidRPr="00921C4F">
        <w:rPr>
          <w:i/>
          <w:color w:val="806000"/>
          <w:sz w:val="18"/>
          <w:szCs w:val="18"/>
          <w:lang w:val="it-IT"/>
        </w:rPr>
        <w:t>L'articolazione del Corso di laurea fornisce la preparazione di base necessaria per affrontare successivi approfondimenti che possono essere conseguiti nei Corsi di laurea magistrale, di master e di specializzazione.</w:t>
      </w:r>
    </w:p>
    <w:p w:rsidR="00925C41" w:rsidRPr="00A54EE7" w:rsidRDefault="00925C41" w:rsidP="00F41440">
      <w:pPr>
        <w:spacing w:after="0" w:line="240" w:lineRule="auto"/>
        <w:rPr>
          <w:b/>
          <w:color w:val="1F497D"/>
          <w:sz w:val="20"/>
          <w:szCs w:val="20"/>
          <w:u w:val="single"/>
          <w:lang w:val="it-IT"/>
        </w:rPr>
      </w:pPr>
    </w:p>
    <w:p w:rsidR="00CD6067" w:rsidRPr="00A54EE7" w:rsidRDefault="00CD6067" w:rsidP="00CD6067">
      <w:pPr>
        <w:spacing w:after="0" w:line="240" w:lineRule="auto"/>
        <w:rPr>
          <w:sz w:val="20"/>
          <w:szCs w:val="20"/>
          <w:lang w:val="it-IT"/>
        </w:rPr>
      </w:pPr>
      <w:r>
        <w:rPr>
          <w:b/>
          <w:sz w:val="20"/>
          <w:szCs w:val="20"/>
          <w:u w:val="single"/>
          <w:lang w:val="it-IT"/>
        </w:rPr>
        <w:t>4</w:t>
      </w:r>
      <w:r w:rsidRPr="00A54EE7">
        <w:rPr>
          <w:b/>
          <w:sz w:val="20"/>
          <w:szCs w:val="20"/>
          <w:u w:val="single"/>
          <w:lang w:val="it-IT"/>
        </w:rPr>
        <w:t>.</w:t>
      </w:r>
      <w:r>
        <w:rPr>
          <w:b/>
          <w:sz w:val="20"/>
          <w:szCs w:val="20"/>
          <w:u w:val="single"/>
          <w:lang w:val="it-IT"/>
        </w:rPr>
        <w:t>5</w:t>
      </w:r>
      <w:r w:rsidRPr="00A54EE7">
        <w:rPr>
          <w:b/>
          <w:sz w:val="20"/>
          <w:szCs w:val="20"/>
          <w:u w:val="single"/>
          <w:lang w:val="it-IT"/>
        </w:rPr>
        <w:t>) Risultati di apprendimento attesi - Conoscenza e comprensione - Capacita di applicare conoscenza e comprensione</w:t>
      </w:r>
      <w:r>
        <w:rPr>
          <w:b/>
          <w:sz w:val="20"/>
          <w:szCs w:val="20"/>
          <w:u w:val="single"/>
          <w:lang w:val="it-IT"/>
        </w:rPr>
        <w:t xml:space="preserve"> – sintesi (CUN)</w:t>
      </w:r>
    </w:p>
    <w:p w:rsidR="00CD6067" w:rsidRDefault="00CD6067" w:rsidP="00CD6067">
      <w:pPr>
        <w:spacing w:after="0" w:line="240" w:lineRule="auto"/>
        <w:jc w:val="both"/>
        <w:rPr>
          <w:color w:val="FF0000"/>
          <w:sz w:val="16"/>
          <w:szCs w:val="16"/>
          <w:lang w:val="it-IT"/>
        </w:rPr>
      </w:pPr>
      <w:r w:rsidRPr="007E779F">
        <w:rPr>
          <w:color w:val="FF0000"/>
          <w:sz w:val="16"/>
          <w:szCs w:val="16"/>
          <w:lang w:val="it-IT"/>
        </w:rPr>
        <w:t>Descrivere in maniera sintetica i risultati attesi disciplinari, facendo riferimento alle attività formative ma non ai singoli insegnamenti, e trattando il corso di studi nel suo complesso senza suddivisione formale in aree tematiche.</w:t>
      </w:r>
    </w:p>
    <w:p w:rsidR="00CD6067" w:rsidRPr="00F17589" w:rsidRDefault="00CD6067" w:rsidP="00CD6067">
      <w:pPr>
        <w:spacing w:after="0" w:line="240" w:lineRule="auto"/>
        <w:jc w:val="both"/>
        <w:rPr>
          <w:color w:val="FF0000"/>
          <w:sz w:val="16"/>
          <w:szCs w:val="16"/>
          <w:lang w:val="it-IT"/>
        </w:rPr>
      </w:pPr>
      <w:r w:rsidRPr="00F17589">
        <w:rPr>
          <w:color w:val="FF0000"/>
          <w:sz w:val="16"/>
          <w:szCs w:val="16"/>
          <w:lang w:val="it-IT"/>
        </w:rPr>
        <w:t>Per i descrittori "Conoscenza e capacità di comprensione" e "Capacità di applicare conoscenza e comprensione"</w:t>
      </w:r>
      <w:r>
        <w:rPr>
          <w:color w:val="FF0000"/>
          <w:sz w:val="16"/>
          <w:szCs w:val="16"/>
          <w:lang w:val="it-IT"/>
        </w:rPr>
        <w:t xml:space="preserve"> </w:t>
      </w:r>
      <w:r w:rsidRPr="00F17589">
        <w:rPr>
          <w:color w:val="FF0000"/>
          <w:sz w:val="16"/>
          <w:szCs w:val="16"/>
          <w:lang w:val="it-IT"/>
        </w:rPr>
        <w:t>occorre indicare le modalità e gli strumenti didattici con cui i risultati attesi vengono conseguiti e verificati.</w:t>
      </w:r>
    </w:p>
    <w:p w:rsidR="00CD6067" w:rsidRDefault="00CD6067" w:rsidP="00CD6067">
      <w:pPr>
        <w:spacing w:after="0" w:line="240" w:lineRule="auto"/>
        <w:jc w:val="both"/>
        <w:rPr>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60"/>
      </w:tblGrid>
      <w:tr w:rsidR="00CD6067" w:rsidRPr="00A54EE7" w:rsidTr="0033494B">
        <w:tc>
          <w:tcPr>
            <w:tcW w:w="2088" w:type="dxa"/>
            <w:shd w:val="clear" w:color="auto" w:fill="auto"/>
          </w:tcPr>
          <w:p w:rsidR="00CD6067" w:rsidRPr="00A54EE7" w:rsidRDefault="00CD6067" w:rsidP="0033494B">
            <w:pPr>
              <w:spacing w:after="0" w:line="240" w:lineRule="auto"/>
              <w:rPr>
                <w:sz w:val="20"/>
                <w:szCs w:val="20"/>
                <w:lang w:val="it-IT"/>
              </w:rPr>
            </w:pPr>
            <w:r w:rsidRPr="00A54EE7">
              <w:rPr>
                <w:color w:val="1F497D"/>
                <w:sz w:val="20"/>
                <w:szCs w:val="20"/>
                <w:lang w:val="it-IT"/>
              </w:rPr>
              <w:t>Conoscenza e comprensione</w:t>
            </w:r>
          </w:p>
        </w:tc>
        <w:tc>
          <w:tcPr>
            <w:tcW w:w="7560" w:type="dxa"/>
            <w:shd w:val="clear" w:color="auto" w:fill="auto"/>
          </w:tcPr>
          <w:p w:rsidR="007D06A0" w:rsidRDefault="007D06A0" w:rsidP="007D06A0">
            <w:pPr>
              <w:widowControl w:val="0"/>
              <w:autoSpaceDE w:val="0"/>
              <w:autoSpaceDN w:val="0"/>
              <w:adjustRightInd w:val="0"/>
              <w:spacing w:after="0" w:line="240" w:lineRule="auto"/>
              <w:rPr>
                <w:i/>
                <w:color w:val="FF0000"/>
                <w:sz w:val="16"/>
                <w:szCs w:val="16"/>
                <w:lang w:val="it-IT"/>
              </w:rPr>
            </w:pPr>
            <w:r w:rsidRPr="00327081">
              <w:rPr>
                <w:i/>
                <w:color w:val="FF0000"/>
                <w:sz w:val="16"/>
                <w:szCs w:val="16"/>
                <w:lang w:val="it-IT"/>
              </w:rPr>
              <w:t>conoscenze disciplinari che formano il nucleo fondante del corso di studi</w:t>
            </w:r>
          </w:p>
          <w:p w:rsidR="00CD6067" w:rsidRDefault="00CD6067" w:rsidP="0033494B">
            <w:pPr>
              <w:widowControl w:val="0"/>
              <w:autoSpaceDE w:val="0"/>
              <w:autoSpaceDN w:val="0"/>
              <w:adjustRightInd w:val="0"/>
              <w:spacing w:after="0" w:line="240" w:lineRule="auto"/>
              <w:rPr>
                <w:i/>
                <w:color w:val="806000"/>
                <w:sz w:val="18"/>
                <w:szCs w:val="18"/>
                <w:lang w:val="it-IT"/>
              </w:rPr>
            </w:pPr>
          </w:p>
          <w:p w:rsidR="00CD6067" w:rsidRDefault="00CD6067" w:rsidP="0033494B">
            <w:pPr>
              <w:widowControl w:val="0"/>
              <w:autoSpaceDE w:val="0"/>
              <w:autoSpaceDN w:val="0"/>
              <w:adjustRightInd w:val="0"/>
              <w:spacing w:after="0" w:line="240" w:lineRule="auto"/>
              <w:rPr>
                <w:i/>
                <w:color w:val="806000"/>
                <w:sz w:val="18"/>
                <w:szCs w:val="18"/>
                <w:lang w:val="it-IT"/>
              </w:rPr>
            </w:pPr>
            <w:r w:rsidRPr="00993F9A">
              <w:rPr>
                <w:i/>
                <w:color w:val="806000"/>
                <w:sz w:val="18"/>
                <w:szCs w:val="18"/>
                <w:lang w:val="it-IT"/>
              </w:rPr>
              <w:t xml:space="preserve">Il corso di Laurea Magistrale in … offre una preparazione multidisciplinare che tra i principali domini oggetto di conoscenza e comprensione annovera: a) progettazione e realizzazione di strumenti di middleware per la gestione efficiente dei sistemi di accelerazione del calcolo; b) realizzazione di applicazioni e algoritmi di intelligenza artificiale per l’analisi dei dati, in grado di scalare con il volume dei dati e con la complessità dei modelli su sistemi di super calcolo parallelo o quantistico; c) modellazione differenziale o discreta e altre procedure matematiche avanzate per arrivare alla soluzione di problemi numerici; d) analisi ed interpretazione di fenomeni complessi via strumenti di </w:t>
            </w:r>
            <w:proofErr w:type="spellStart"/>
            <w:r w:rsidRPr="00993F9A">
              <w:rPr>
                <w:i/>
                <w:color w:val="806000"/>
                <w:sz w:val="18"/>
                <w:szCs w:val="18"/>
                <w:lang w:val="it-IT"/>
              </w:rPr>
              <w:t>statistical</w:t>
            </w:r>
            <w:proofErr w:type="spellEnd"/>
            <w:r w:rsidRPr="00993F9A">
              <w:rPr>
                <w:i/>
                <w:color w:val="806000"/>
                <w:sz w:val="18"/>
                <w:szCs w:val="18"/>
                <w:lang w:val="it-IT"/>
              </w:rPr>
              <w:t xml:space="preserve"> and machine learning in contesti a sempre più elevata complessità in cui sia necessaria una conoscenza e un uso efficace delle tecniche proprie del calcolo ad elevate prestazioni.  L'acquisizione degli elementi sopraindicati prevede l'approfondita conoscenza di aspetti metodologici e operativi al fine di identificare, modellare e risolvere i problemi che tipicamente deve affrontare un ingegnere del calcolo ad elevate prestazioni, contestualizzati in ambiti applicativi anche di natura molto differenti tra loro. La verifica avviene attraverso il continuo contatto con i docenti durante le ore di lezione e nelle attività di laboratorio progettuale, nonché nello svolgimento degli esami di profitto. Al termine degli studi il laureato è portato ad avere un'ampia conoscenza dello stato dell'arte in tale disciplina ed è in grado di affrontare argomenti di frontiera in modo autonomo, anche in contesti di ricerca.</w:t>
            </w:r>
          </w:p>
          <w:p w:rsidR="00CD6067" w:rsidRPr="00A54EE7" w:rsidRDefault="00CD6067" w:rsidP="0033494B">
            <w:pPr>
              <w:widowControl w:val="0"/>
              <w:autoSpaceDE w:val="0"/>
              <w:autoSpaceDN w:val="0"/>
              <w:adjustRightInd w:val="0"/>
              <w:spacing w:after="0" w:line="240" w:lineRule="auto"/>
              <w:rPr>
                <w:sz w:val="20"/>
                <w:szCs w:val="20"/>
                <w:lang w:val="it-IT"/>
              </w:rPr>
            </w:pPr>
          </w:p>
        </w:tc>
      </w:tr>
      <w:tr w:rsidR="00CD6067" w:rsidRPr="00A54EE7" w:rsidTr="0033494B">
        <w:tc>
          <w:tcPr>
            <w:tcW w:w="2088" w:type="dxa"/>
            <w:shd w:val="clear" w:color="auto" w:fill="auto"/>
          </w:tcPr>
          <w:p w:rsidR="00CD6067" w:rsidRPr="00A54EE7" w:rsidRDefault="00CD6067" w:rsidP="0033494B">
            <w:pPr>
              <w:spacing w:after="0" w:line="240" w:lineRule="auto"/>
              <w:rPr>
                <w:sz w:val="20"/>
                <w:szCs w:val="20"/>
                <w:lang w:val="it-IT"/>
              </w:rPr>
            </w:pPr>
            <w:r w:rsidRPr="00A54EE7">
              <w:rPr>
                <w:color w:val="1F497D"/>
                <w:sz w:val="20"/>
                <w:szCs w:val="20"/>
                <w:lang w:val="it-IT"/>
              </w:rPr>
              <w:lastRenderedPageBreak/>
              <w:t>Capacità di applicare conoscenza e comprensione</w:t>
            </w:r>
          </w:p>
        </w:tc>
        <w:tc>
          <w:tcPr>
            <w:tcW w:w="7560" w:type="dxa"/>
            <w:shd w:val="clear" w:color="auto" w:fill="auto"/>
          </w:tcPr>
          <w:p w:rsidR="007D06A0" w:rsidRDefault="007D06A0" w:rsidP="007D06A0">
            <w:pPr>
              <w:widowControl w:val="0"/>
              <w:autoSpaceDE w:val="0"/>
              <w:autoSpaceDN w:val="0"/>
              <w:adjustRightInd w:val="0"/>
              <w:spacing w:after="0" w:line="240" w:lineRule="auto"/>
              <w:rPr>
                <w:i/>
                <w:color w:val="FF0000"/>
                <w:sz w:val="16"/>
                <w:szCs w:val="16"/>
                <w:lang w:val="it-IT"/>
              </w:rPr>
            </w:pPr>
            <w:r w:rsidRPr="00327081">
              <w:rPr>
                <w:i/>
                <w:color w:val="FF0000"/>
                <w:sz w:val="16"/>
                <w:szCs w:val="16"/>
                <w:lang w:val="it-IT"/>
              </w:rPr>
              <w:t>si riferisce alle competenze (il “saper fare”) disciplinari che si vuole che lo studente acquisisca nel corso di studi</w:t>
            </w:r>
          </w:p>
          <w:p w:rsidR="00CD6067" w:rsidRDefault="00CD6067" w:rsidP="0033494B">
            <w:pPr>
              <w:widowControl w:val="0"/>
              <w:autoSpaceDE w:val="0"/>
              <w:autoSpaceDN w:val="0"/>
              <w:adjustRightInd w:val="0"/>
              <w:spacing w:after="0" w:line="240" w:lineRule="auto"/>
              <w:rPr>
                <w:rFonts w:eastAsia="MS Mincho" w:cs="Calibri"/>
                <w:i/>
                <w:color w:val="806000"/>
                <w:sz w:val="18"/>
                <w:szCs w:val="18"/>
                <w:lang w:val="it-IT" w:eastAsia="it-IT"/>
              </w:rPr>
            </w:pPr>
          </w:p>
          <w:p w:rsidR="00CD6067" w:rsidRDefault="00CD6067" w:rsidP="0033494B">
            <w:pPr>
              <w:widowControl w:val="0"/>
              <w:autoSpaceDE w:val="0"/>
              <w:autoSpaceDN w:val="0"/>
              <w:adjustRightInd w:val="0"/>
              <w:spacing w:after="0" w:line="240" w:lineRule="auto"/>
              <w:rPr>
                <w:i/>
                <w:color w:val="806000"/>
                <w:sz w:val="18"/>
                <w:szCs w:val="18"/>
                <w:lang w:val="it-IT"/>
              </w:rPr>
            </w:pPr>
            <w:r w:rsidRPr="00993F9A">
              <w:rPr>
                <w:rFonts w:eastAsia="MS Mincho" w:cs="Calibri"/>
                <w:i/>
                <w:color w:val="806000"/>
                <w:sz w:val="18"/>
                <w:szCs w:val="18"/>
                <w:lang w:val="it-IT" w:eastAsia="it-IT"/>
              </w:rPr>
              <w:t xml:space="preserve">Oltre che alla trasmissione di conoscenze, il Corso di Studi si pone l'obiettivo di formare una mentalità proattiva e con attitudine </w:t>
            </w:r>
            <w:r w:rsidRPr="00993F9A">
              <w:rPr>
                <w:i/>
                <w:color w:val="806000"/>
                <w:sz w:val="18"/>
                <w:szCs w:val="18"/>
                <w:lang w:val="it-IT"/>
              </w:rPr>
              <w:t xml:space="preserve">al </w:t>
            </w:r>
            <w:proofErr w:type="spellStart"/>
            <w:r w:rsidRPr="00993F9A">
              <w:rPr>
                <w:i/>
                <w:color w:val="806000"/>
                <w:sz w:val="18"/>
                <w:szCs w:val="18"/>
                <w:lang w:val="it-IT"/>
              </w:rPr>
              <w:t>problem</w:t>
            </w:r>
            <w:proofErr w:type="spellEnd"/>
            <w:r w:rsidRPr="00993F9A">
              <w:rPr>
                <w:i/>
                <w:color w:val="806000"/>
                <w:sz w:val="18"/>
                <w:szCs w:val="18"/>
                <w:lang w:val="it-IT"/>
              </w:rPr>
              <w:t xml:space="preserve"> solving</w:t>
            </w:r>
            <w:r w:rsidRPr="00993F9A">
              <w:rPr>
                <w:rFonts w:eastAsia="MS Mincho" w:cs="Calibri"/>
                <w:i/>
                <w:color w:val="806000"/>
                <w:sz w:val="18"/>
                <w:szCs w:val="18"/>
                <w:lang w:val="it-IT" w:eastAsia="it-IT"/>
              </w:rPr>
              <w:t>. Lo studente acquisisce quindi l'abitudine ad affrontare e risolvere</w:t>
            </w:r>
            <w:r w:rsidRPr="00993F9A">
              <w:rPr>
                <w:i/>
                <w:color w:val="806000"/>
                <w:sz w:val="18"/>
                <w:szCs w:val="18"/>
                <w:lang w:val="it-IT"/>
              </w:rPr>
              <w:t xml:space="preserve"> in modo autonomo e creativo </w:t>
            </w:r>
            <w:r w:rsidRPr="00993F9A">
              <w:rPr>
                <w:rFonts w:eastAsia="MS Mincho" w:cs="Calibri"/>
                <w:i/>
                <w:color w:val="806000"/>
                <w:sz w:val="18"/>
                <w:szCs w:val="18"/>
                <w:lang w:val="it-IT" w:eastAsia="it-IT"/>
              </w:rPr>
              <w:t>problemi</w:t>
            </w:r>
            <w:r w:rsidRPr="00993F9A">
              <w:rPr>
                <w:i/>
                <w:color w:val="806000"/>
                <w:sz w:val="18"/>
                <w:szCs w:val="18"/>
                <w:lang w:val="it-IT"/>
              </w:rPr>
              <w:t xml:space="preserve">, spesso nuovi e inconsueti, nell’ambito delle applicazioni del calcolo ad elevate prestazioni. </w:t>
            </w:r>
            <w:r w:rsidRPr="00993F9A">
              <w:rPr>
                <w:rFonts w:eastAsia="MS Mincho" w:cs="Calibri"/>
                <w:i/>
                <w:color w:val="806000"/>
                <w:sz w:val="18"/>
                <w:szCs w:val="18"/>
                <w:lang w:val="it-IT" w:eastAsia="it-IT"/>
              </w:rPr>
              <w:t>Tale capacità richiede l'applicazione delle conoscenze acquisite e viene sviluppata attraverso lo svolgimento di attività di laboratorio e di attività proget</w:t>
            </w:r>
            <w:r w:rsidRPr="00993F9A">
              <w:rPr>
                <w:i/>
                <w:color w:val="806000"/>
                <w:sz w:val="18"/>
                <w:szCs w:val="18"/>
                <w:lang w:val="it-IT"/>
              </w:rPr>
              <w:t>tuali proposte all'interno dei vari</w:t>
            </w:r>
            <w:r w:rsidRPr="00993F9A">
              <w:rPr>
                <w:rFonts w:eastAsia="MS Mincho" w:cs="Calibri"/>
                <w:i/>
                <w:color w:val="806000"/>
                <w:sz w:val="18"/>
                <w:szCs w:val="18"/>
                <w:lang w:val="it-IT" w:eastAsia="it-IT"/>
              </w:rPr>
              <w:t xml:space="preserve"> insegnamenti. Viene ulteriormente sviluppata nella prova finale, dove le conoscenze acquisite vengono applicate</w:t>
            </w:r>
            <w:r w:rsidRPr="00993F9A">
              <w:rPr>
                <w:i/>
                <w:color w:val="806000"/>
                <w:sz w:val="18"/>
                <w:szCs w:val="18"/>
                <w:lang w:val="it-IT"/>
              </w:rPr>
              <w:t xml:space="preserve"> per costruire soluzioni originali e innovative per </w:t>
            </w:r>
            <w:r w:rsidRPr="00993F9A">
              <w:rPr>
                <w:rFonts w:eastAsia="MS Mincho" w:cs="Calibri"/>
                <w:i/>
                <w:color w:val="806000"/>
                <w:sz w:val="18"/>
                <w:szCs w:val="18"/>
                <w:lang w:val="it-IT" w:eastAsia="it-IT"/>
              </w:rPr>
              <w:t xml:space="preserve">la tematica affrontata. La verifica delle capacità acquisite avviene attraverso la discussione delle relazioni individuali ed elaborazioni personali delle attività di laboratorio e delle attività progettuali sviluppate all'interno degli insegnamenti. Inoltre costituiscono elementi di verifica anche l'articolazione e il contenuto della tesi, la sua esposizione e la relativa discussione durante la prova finale. </w:t>
            </w:r>
            <w:r w:rsidRPr="00993F9A">
              <w:rPr>
                <w:i/>
                <w:color w:val="806000"/>
                <w:sz w:val="18"/>
                <w:szCs w:val="18"/>
                <w:lang w:val="it-IT"/>
              </w:rPr>
              <w:t xml:space="preserve"> </w:t>
            </w:r>
          </w:p>
          <w:p w:rsidR="00CD6067" w:rsidRPr="00560BCF" w:rsidRDefault="00CD6067" w:rsidP="0033494B">
            <w:pPr>
              <w:widowControl w:val="0"/>
              <w:autoSpaceDE w:val="0"/>
              <w:autoSpaceDN w:val="0"/>
              <w:adjustRightInd w:val="0"/>
              <w:spacing w:after="0" w:line="240" w:lineRule="auto"/>
              <w:rPr>
                <w:sz w:val="20"/>
                <w:szCs w:val="20"/>
                <w:lang w:val="it-IT"/>
              </w:rPr>
            </w:pPr>
          </w:p>
        </w:tc>
      </w:tr>
    </w:tbl>
    <w:p w:rsidR="00CD6067" w:rsidRDefault="00CD6067" w:rsidP="00CD6067">
      <w:pPr>
        <w:spacing w:after="0" w:line="240" w:lineRule="auto"/>
        <w:rPr>
          <w:sz w:val="20"/>
          <w:szCs w:val="20"/>
          <w:lang w:val="it-IT"/>
        </w:rPr>
      </w:pPr>
    </w:p>
    <w:p w:rsidR="00CD6067" w:rsidRPr="00A54EE7" w:rsidRDefault="00CD6067" w:rsidP="00CD6067">
      <w:pPr>
        <w:spacing w:after="0" w:line="240" w:lineRule="auto"/>
        <w:rPr>
          <w:sz w:val="20"/>
          <w:szCs w:val="20"/>
          <w:lang w:val="it-IT"/>
        </w:rPr>
      </w:pPr>
    </w:p>
    <w:p w:rsidR="00CD6067" w:rsidRDefault="00CD6067" w:rsidP="00CD6067">
      <w:pPr>
        <w:spacing w:after="0" w:line="240" w:lineRule="auto"/>
        <w:jc w:val="both"/>
        <w:rPr>
          <w:b/>
          <w:sz w:val="20"/>
          <w:szCs w:val="20"/>
          <w:u w:val="single"/>
          <w:lang w:val="it-IT"/>
        </w:rPr>
      </w:pPr>
      <w:r>
        <w:rPr>
          <w:b/>
          <w:sz w:val="20"/>
          <w:szCs w:val="20"/>
          <w:u w:val="single"/>
          <w:lang w:val="it-IT"/>
        </w:rPr>
        <w:t>4</w:t>
      </w:r>
      <w:r w:rsidRPr="00FA034A">
        <w:rPr>
          <w:b/>
          <w:sz w:val="20"/>
          <w:szCs w:val="20"/>
          <w:u w:val="single"/>
          <w:lang w:val="it-IT"/>
        </w:rPr>
        <w:t>.</w:t>
      </w:r>
      <w:r>
        <w:rPr>
          <w:b/>
          <w:sz w:val="20"/>
          <w:szCs w:val="20"/>
          <w:u w:val="single"/>
          <w:lang w:val="it-IT"/>
        </w:rPr>
        <w:t>6</w:t>
      </w:r>
      <w:r w:rsidRPr="00FA034A">
        <w:rPr>
          <w:b/>
          <w:sz w:val="20"/>
          <w:szCs w:val="20"/>
          <w:u w:val="single"/>
          <w:lang w:val="it-IT"/>
        </w:rPr>
        <w:t xml:space="preserve">) Autonomia di giudizio (making </w:t>
      </w:r>
      <w:proofErr w:type="spellStart"/>
      <w:r w:rsidRPr="00FA034A">
        <w:rPr>
          <w:b/>
          <w:sz w:val="20"/>
          <w:szCs w:val="20"/>
          <w:u w:val="single"/>
          <w:lang w:val="it-IT"/>
        </w:rPr>
        <w:t>judgements</w:t>
      </w:r>
      <w:proofErr w:type="spellEnd"/>
      <w:r w:rsidRPr="00FA034A">
        <w:rPr>
          <w:b/>
          <w:sz w:val="20"/>
          <w:szCs w:val="20"/>
          <w:u w:val="single"/>
          <w:lang w:val="it-IT"/>
        </w:rPr>
        <w:t>)</w:t>
      </w:r>
    </w:p>
    <w:p w:rsidR="00CD6067" w:rsidRPr="00597BB0" w:rsidRDefault="00CD6067" w:rsidP="00CD6067">
      <w:pPr>
        <w:spacing w:after="0" w:line="240" w:lineRule="auto"/>
        <w:jc w:val="both"/>
        <w:rPr>
          <w:color w:val="FF0000"/>
          <w:sz w:val="16"/>
          <w:szCs w:val="16"/>
          <w:lang w:val="it-IT"/>
        </w:rPr>
      </w:pPr>
      <w:r w:rsidRPr="00597BB0">
        <w:rPr>
          <w:color w:val="FF0000"/>
          <w:sz w:val="16"/>
          <w:szCs w:val="16"/>
          <w:lang w:val="it-IT"/>
        </w:rPr>
        <w:t>Occorre indicare le modalità e gli strumenti didattici con cui i risultati attesi vengono conseguiti e verificati in quello specifico corso di studi, per dare evidenza che il corso di studi, dopo aver dichiarato un obiettivo, abbia messo in campo strumenti per raggiungerlo e per verificarne il raggiungimento.</w:t>
      </w:r>
    </w:p>
    <w:p w:rsidR="00CD6067" w:rsidRPr="00A54EE7" w:rsidRDefault="00CD6067" w:rsidP="00CD6067">
      <w:pPr>
        <w:spacing w:after="0" w:line="240" w:lineRule="auto"/>
        <w:jc w:val="both"/>
        <w:rPr>
          <w:color w:val="1F497D"/>
          <w:sz w:val="20"/>
          <w:szCs w:val="20"/>
          <w:lang w:val="it-IT"/>
        </w:rPr>
      </w:pPr>
    </w:p>
    <w:p w:rsidR="00CD6067" w:rsidRPr="00A54EE7" w:rsidRDefault="00CD6067" w:rsidP="00CD6067">
      <w:pPr>
        <w:spacing w:after="0" w:line="240" w:lineRule="auto"/>
        <w:jc w:val="both"/>
        <w:rPr>
          <w:b/>
          <w:sz w:val="20"/>
          <w:szCs w:val="20"/>
          <w:u w:val="single"/>
          <w:lang w:val="it-IT"/>
        </w:rPr>
      </w:pPr>
      <w:r>
        <w:rPr>
          <w:b/>
          <w:sz w:val="20"/>
          <w:szCs w:val="20"/>
          <w:u w:val="single"/>
          <w:lang w:val="it-IT"/>
        </w:rPr>
        <w:t>4</w:t>
      </w:r>
      <w:r w:rsidRPr="00FA034A">
        <w:rPr>
          <w:b/>
          <w:sz w:val="20"/>
          <w:szCs w:val="20"/>
          <w:u w:val="single"/>
          <w:lang w:val="it-IT"/>
        </w:rPr>
        <w:t>.</w:t>
      </w:r>
      <w:r>
        <w:rPr>
          <w:b/>
          <w:sz w:val="20"/>
          <w:szCs w:val="20"/>
          <w:u w:val="single"/>
          <w:lang w:val="it-IT"/>
        </w:rPr>
        <w:t>7</w:t>
      </w:r>
      <w:r w:rsidRPr="00FA034A">
        <w:rPr>
          <w:b/>
          <w:sz w:val="20"/>
          <w:szCs w:val="20"/>
          <w:u w:val="single"/>
          <w:lang w:val="it-IT"/>
        </w:rPr>
        <w:t>) Abilità comunicative (communication skills)</w:t>
      </w:r>
    </w:p>
    <w:p w:rsidR="00CD6067" w:rsidRPr="00597BB0" w:rsidRDefault="00CD6067" w:rsidP="00CD6067">
      <w:pPr>
        <w:spacing w:after="0" w:line="240" w:lineRule="auto"/>
        <w:jc w:val="both"/>
        <w:rPr>
          <w:color w:val="FF0000"/>
          <w:sz w:val="16"/>
          <w:szCs w:val="16"/>
          <w:lang w:val="it-IT"/>
        </w:rPr>
      </w:pPr>
      <w:r w:rsidRPr="00597BB0">
        <w:rPr>
          <w:color w:val="FF0000"/>
          <w:sz w:val="16"/>
          <w:szCs w:val="16"/>
          <w:lang w:val="it-IT"/>
        </w:rPr>
        <w:t>Occorre indicare le modalità e gli strumenti didattici con cui i risultati attesi vengono conseguiti e verificati in quello specifico corso di studi, per dare evidenza che il corso di studi, dopo aver dichiarato un obiettivo, abbia messo in campo strumenti per raggiungerlo e per verificarne il raggiungimento.</w:t>
      </w:r>
    </w:p>
    <w:p w:rsidR="00CD6067" w:rsidRPr="00A54EE7" w:rsidRDefault="00CD6067" w:rsidP="00CD6067">
      <w:pPr>
        <w:spacing w:after="0" w:line="240" w:lineRule="auto"/>
        <w:jc w:val="both"/>
        <w:rPr>
          <w:color w:val="1F497D"/>
          <w:sz w:val="20"/>
          <w:szCs w:val="20"/>
          <w:lang w:val="it-IT"/>
        </w:rPr>
      </w:pPr>
    </w:p>
    <w:p w:rsidR="00CD6067" w:rsidRPr="00A54EE7" w:rsidRDefault="00CD6067" w:rsidP="00CD6067">
      <w:pPr>
        <w:spacing w:after="0" w:line="240" w:lineRule="auto"/>
        <w:jc w:val="both"/>
        <w:rPr>
          <w:b/>
          <w:sz w:val="20"/>
          <w:szCs w:val="20"/>
          <w:u w:val="single"/>
          <w:lang w:val="it-IT"/>
        </w:rPr>
      </w:pPr>
      <w:r>
        <w:rPr>
          <w:b/>
          <w:sz w:val="20"/>
          <w:szCs w:val="20"/>
          <w:u w:val="single"/>
          <w:lang w:val="it-IT"/>
        </w:rPr>
        <w:t>4</w:t>
      </w:r>
      <w:r w:rsidRPr="00FA034A">
        <w:rPr>
          <w:b/>
          <w:sz w:val="20"/>
          <w:szCs w:val="20"/>
          <w:u w:val="single"/>
          <w:lang w:val="it-IT"/>
        </w:rPr>
        <w:t>.</w:t>
      </w:r>
      <w:r>
        <w:rPr>
          <w:b/>
          <w:sz w:val="20"/>
          <w:szCs w:val="20"/>
          <w:u w:val="single"/>
          <w:lang w:val="it-IT"/>
        </w:rPr>
        <w:t>8</w:t>
      </w:r>
      <w:r w:rsidRPr="00FA034A">
        <w:rPr>
          <w:b/>
          <w:sz w:val="20"/>
          <w:szCs w:val="20"/>
          <w:u w:val="single"/>
          <w:lang w:val="it-IT"/>
        </w:rPr>
        <w:t>) Capacità di apprendimento (learning skills)</w:t>
      </w:r>
    </w:p>
    <w:p w:rsidR="00CD6067" w:rsidRPr="00597BB0" w:rsidRDefault="00CD6067" w:rsidP="00CD6067">
      <w:pPr>
        <w:spacing w:after="0" w:line="240" w:lineRule="auto"/>
        <w:jc w:val="both"/>
        <w:rPr>
          <w:color w:val="FF0000"/>
          <w:sz w:val="16"/>
          <w:szCs w:val="16"/>
          <w:lang w:val="it-IT"/>
        </w:rPr>
      </w:pPr>
      <w:r w:rsidRPr="00597BB0">
        <w:rPr>
          <w:color w:val="FF0000"/>
          <w:sz w:val="16"/>
          <w:szCs w:val="16"/>
          <w:lang w:val="it-IT"/>
        </w:rPr>
        <w:t>Occorre indicare le modalità e gli strumenti didattici con cui i risultati attesi vengono conseguiti e verificati in quello specifico corso di studi, per dare evidenza che il corso di studi, dopo aver dichiarato un obiettivo, abbia messo in campo strumenti per raggiungerlo e per verificarne il raggiungimento.</w:t>
      </w:r>
    </w:p>
    <w:p w:rsidR="00CD6067" w:rsidRDefault="00CD6067" w:rsidP="00E16349">
      <w:pPr>
        <w:spacing w:after="0" w:line="240" w:lineRule="auto"/>
        <w:rPr>
          <w:b/>
          <w:sz w:val="20"/>
          <w:szCs w:val="20"/>
          <w:u w:val="single"/>
          <w:lang w:val="it-IT"/>
        </w:rPr>
      </w:pPr>
    </w:p>
    <w:p w:rsidR="007D06A0" w:rsidRPr="00597BB0" w:rsidRDefault="007D06A0" w:rsidP="007D06A0">
      <w:pPr>
        <w:spacing w:after="0" w:line="240" w:lineRule="auto"/>
        <w:jc w:val="both"/>
        <w:rPr>
          <w:b/>
          <w:sz w:val="20"/>
          <w:szCs w:val="20"/>
          <w:lang w:val="it-IT"/>
        </w:rPr>
      </w:pPr>
      <w:r>
        <w:rPr>
          <w:b/>
          <w:sz w:val="20"/>
          <w:szCs w:val="20"/>
          <w:lang w:val="it-IT"/>
        </w:rPr>
        <w:t>5</w:t>
      </w:r>
      <w:r w:rsidRPr="00597BB0">
        <w:rPr>
          <w:b/>
          <w:sz w:val="20"/>
          <w:szCs w:val="20"/>
          <w:lang w:val="it-IT"/>
        </w:rPr>
        <w:t xml:space="preserve"> – L’EROGAZIONE DEL CORSO DI STUDIO </w:t>
      </w:r>
    </w:p>
    <w:p w:rsidR="00CD6067" w:rsidRDefault="00CD6067" w:rsidP="00E16349">
      <w:pPr>
        <w:spacing w:after="0" w:line="240" w:lineRule="auto"/>
        <w:rPr>
          <w:b/>
          <w:sz w:val="20"/>
          <w:szCs w:val="20"/>
          <w:u w:val="single"/>
          <w:lang w:val="it-IT"/>
        </w:rPr>
      </w:pPr>
    </w:p>
    <w:p w:rsidR="00E16349" w:rsidRPr="00494FF0" w:rsidRDefault="007D06A0" w:rsidP="00E16349">
      <w:pPr>
        <w:spacing w:after="0" w:line="240" w:lineRule="auto"/>
        <w:rPr>
          <w:b/>
          <w:sz w:val="20"/>
          <w:szCs w:val="20"/>
          <w:u w:val="single"/>
          <w:lang w:val="it-IT"/>
        </w:rPr>
      </w:pPr>
      <w:r>
        <w:rPr>
          <w:b/>
          <w:sz w:val="20"/>
          <w:szCs w:val="20"/>
          <w:u w:val="single"/>
          <w:lang w:val="it-IT"/>
        </w:rPr>
        <w:t>5.1</w:t>
      </w:r>
      <w:r w:rsidR="00A03A01" w:rsidRPr="00494FF0">
        <w:rPr>
          <w:b/>
          <w:sz w:val="20"/>
          <w:szCs w:val="20"/>
          <w:u w:val="single"/>
          <w:lang w:val="it-IT"/>
        </w:rPr>
        <w:t xml:space="preserve">) </w:t>
      </w:r>
      <w:r w:rsidR="00E16349" w:rsidRPr="00494FF0">
        <w:rPr>
          <w:b/>
          <w:sz w:val="20"/>
          <w:szCs w:val="20"/>
          <w:u w:val="single"/>
          <w:lang w:val="it-IT"/>
        </w:rPr>
        <w:t xml:space="preserve">Conoscenze richieste per l'accesso </w:t>
      </w:r>
      <w:r w:rsidR="00A03A01" w:rsidRPr="00494FF0">
        <w:rPr>
          <w:b/>
          <w:sz w:val="20"/>
          <w:szCs w:val="20"/>
          <w:u w:val="single"/>
          <w:lang w:val="it-IT"/>
        </w:rPr>
        <w:t>(CUN)</w:t>
      </w:r>
    </w:p>
    <w:p w:rsidR="00E16349" w:rsidRDefault="00E16349" w:rsidP="00E16349">
      <w:pPr>
        <w:spacing w:after="0" w:line="240" w:lineRule="auto"/>
        <w:rPr>
          <w:b/>
          <w:sz w:val="20"/>
          <w:szCs w:val="20"/>
          <w:u w:val="single"/>
          <w:lang w:val="it-IT"/>
        </w:rPr>
      </w:pPr>
      <w:r w:rsidRPr="00494FF0">
        <w:rPr>
          <w:b/>
          <w:sz w:val="20"/>
          <w:szCs w:val="20"/>
          <w:u w:val="single"/>
          <w:lang w:val="it-IT"/>
        </w:rPr>
        <w:t>(DM 270/04, art 6, comma 1 e 2)</w:t>
      </w:r>
    </w:p>
    <w:p w:rsidR="007D06A0" w:rsidRDefault="007D06A0" w:rsidP="00E16349">
      <w:pPr>
        <w:spacing w:after="0" w:line="240" w:lineRule="auto"/>
        <w:rPr>
          <w:b/>
          <w:sz w:val="20"/>
          <w:szCs w:val="20"/>
          <w:u w:val="single"/>
          <w:lang w:val="it-IT"/>
        </w:rPr>
      </w:pPr>
    </w:p>
    <w:p w:rsidR="007D06A0" w:rsidRDefault="007D06A0" w:rsidP="007D06A0">
      <w:pPr>
        <w:spacing w:after="0" w:line="240" w:lineRule="auto"/>
        <w:jc w:val="both"/>
        <w:rPr>
          <w:color w:val="FF0000"/>
          <w:sz w:val="16"/>
          <w:szCs w:val="16"/>
          <w:lang w:val="it-IT"/>
        </w:rPr>
      </w:pPr>
      <w:r w:rsidRPr="00960411">
        <w:rPr>
          <w:color w:val="FF0000"/>
          <w:sz w:val="16"/>
          <w:szCs w:val="16"/>
          <w:lang w:val="it-IT"/>
        </w:rPr>
        <w:t>Comprende la parte relativa all’ordinamento: titoli di studio, conoscenze richieste per l’accesso e richiamo (anche solo sommario) della verifica della preparazione iniziale e dell’assegnazione degli obblighi formativi aggiuntivi.</w:t>
      </w:r>
    </w:p>
    <w:p w:rsidR="007D06A0" w:rsidRPr="00960411" w:rsidRDefault="007D06A0" w:rsidP="007D06A0">
      <w:pPr>
        <w:spacing w:after="0" w:line="240" w:lineRule="auto"/>
        <w:jc w:val="both"/>
        <w:rPr>
          <w:color w:val="FF0000"/>
          <w:sz w:val="16"/>
          <w:szCs w:val="16"/>
          <w:lang w:val="it-IT"/>
        </w:rPr>
      </w:pPr>
    </w:p>
    <w:p w:rsidR="007D06A0" w:rsidRPr="00960411" w:rsidRDefault="007D06A0" w:rsidP="007D06A0">
      <w:pPr>
        <w:spacing w:after="0" w:line="240" w:lineRule="auto"/>
        <w:jc w:val="both"/>
        <w:rPr>
          <w:color w:val="FF0000"/>
          <w:sz w:val="16"/>
          <w:szCs w:val="16"/>
          <w:lang w:val="it-IT"/>
        </w:rPr>
      </w:pPr>
      <w:r>
        <w:rPr>
          <w:color w:val="FF0000"/>
          <w:sz w:val="16"/>
          <w:szCs w:val="16"/>
          <w:lang w:val="it-IT"/>
        </w:rPr>
        <w:t>Suggerimenti operativi</w:t>
      </w:r>
      <w:r w:rsidRPr="00960411">
        <w:rPr>
          <w:color w:val="FF0000"/>
          <w:sz w:val="16"/>
          <w:szCs w:val="16"/>
          <w:lang w:val="it-IT"/>
        </w:rPr>
        <w:t xml:space="preserve"> per le L:</w:t>
      </w:r>
    </w:p>
    <w:p w:rsidR="007D06A0" w:rsidRPr="00960411" w:rsidRDefault="007D06A0" w:rsidP="007D06A0">
      <w:pPr>
        <w:spacing w:after="0" w:line="240" w:lineRule="auto"/>
        <w:jc w:val="both"/>
        <w:rPr>
          <w:color w:val="FF0000"/>
          <w:sz w:val="16"/>
          <w:szCs w:val="16"/>
          <w:lang w:val="it-IT"/>
        </w:rPr>
      </w:pPr>
      <w:r w:rsidRPr="00960411">
        <w:rPr>
          <w:color w:val="FF0000"/>
          <w:sz w:val="16"/>
          <w:szCs w:val="16"/>
          <w:lang w:val="it-IT"/>
        </w:rPr>
        <w:t>Nel campo delle "Conoscenze richieste per l'accesso" occorre indicare i diplomi di scuola secondaria e i titoli esteri riconosciuti idonei per l'accesso al corso; è sufficiente un'indicazione generica tipo "Per essere ammessi al Corso di Laurea occorre essere in possesso di un diploma di scuola secondaria di secondo grado o di altro titolo di studio conseguito all'estero, riconosciuto idoneo."</w:t>
      </w:r>
    </w:p>
    <w:p w:rsidR="007D06A0" w:rsidRPr="00960411" w:rsidRDefault="007D06A0" w:rsidP="007D06A0">
      <w:pPr>
        <w:spacing w:after="0" w:line="240" w:lineRule="auto"/>
        <w:jc w:val="both"/>
        <w:rPr>
          <w:color w:val="FF0000"/>
          <w:sz w:val="16"/>
          <w:szCs w:val="16"/>
          <w:lang w:val="it-IT"/>
        </w:rPr>
      </w:pPr>
      <w:r w:rsidRPr="00960411">
        <w:rPr>
          <w:color w:val="FF0000"/>
          <w:sz w:val="16"/>
          <w:szCs w:val="16"/>
          <w:lang w:val="it-IT"/>
        </w:rPr>
        <w:t>Inoltre occorre indicare, sia pure sommariamente, le conoscenze richieste per l'accesso.</w:t>
      </w:r>
    </w:p>
    <w:p w:rsidR="007D06A0" w:rsidRPr="00960411" w:rsidRDefault="007D06A0" w:rsidP="007D06A0">
      <w:pPr>
        <w:autoSpaceDE w:val="0"/>
        <w:autoSpaceDN w:val="0"/>
        <w:adjustRightInd w:val="0"/>
        <w:spacing w:after="0" w:line="240" w:lineRule="auto"/>
        <w:rPr>
          <w:rFonts w:ascii="Verdana-Italic" w:eastAsia="MS Mincho" w:hAnsi="Verdana-Italic" w:cs="Verdana-Italic"/>
          <w:i/>
          <w:iCs/>
          <w:sz w:val="16"/>
          <w:szCs w:val="16"/>
          <w:lang w:val="it-IT" w:eastAsia="it-IT"/>
        </w:rPr>
      </w:pPr>
      <w:r w:rsidRPr="00960411">
        <w:rPr>
          <w:color w:val="FF0000"/>
          <w:sz w:val="16"/>
          <w:szCs w:val="16"/>
          <w:lang w:val="it-IT"/>
        </w:rPr>
        <w:t>Riguardo le modalità di verifica e gli obblighi formativi aggiuntivi previsti in caso la verifica non sia positiva, nell'ordinamento occorre indicare che tale verifica è obbligatoria e che nei casi in cui la verifica non abbia esito positivo saranno assegnati degli obblighi formativi aggiuntivi da soddisfare nel primo anno di corso. I dettagli possono essere espunti dall'Ordinamento ed indicati nel sotto-quadro A</w:t>
      </w:r>
      <w:proofErr w:type="gramStart"/>
      <w:r w:rsidRPr="00960411">
        <w:rPr>
          <w:color w:val="FF0000"/>
          <w:sz w:val="16"/>
          <w:szCs w:val="16"/>
          <w:lang w:val="it-IT"/>
        </w:rPr>
        <w:t>3.b</w:t>
      </w:r>
      <w:proofErr w:type="gramEnd"/>
      <w:r w:rsidRPr="00960411">
        <w:rPr>
          <w:color w:val="FF0000"/>
          <w:sz w:val="16"/>
          <w:szCs w:val="16"/>
          <w:lang w:val="it-IT"/>
        </w:rPr>
        <w:t xml:space="preserve"> della SUA-CdS.</w:t>
      </w:r>
      <w:r w:rsidRPr="00960411">
        <w:rPr>
          <w:rFonts w:ascii="Verdana-Italic" w:eastAsia="MS Mincho" w:hAnsi="Verdana-Italic" w:cs="Verdana-Italic"/>
          <w:i/>
          <w:iCs/>
          <w:sz w:val="16"/>
          <w:szCs w:val="16"/>
          <w:lang w:val="it-IT" w:eastAsia="it-IT"/>
        </w:rPr>
        <w:t xml:space="preserve"> </w:t>
      </w:r>
    </w:p>
    <w:p w:rsidR="007D06A0" w:rsidRPr="00960411" w:rsidRDefault="007D06A0" w:rsidP="007D06A0">
      <w:pPr>
        <w:autoSpaceDE w:val="0"/>
        <w:autoSpaceDN w:val="0"/>
        <w:adjustRightInd w:val="0"/>
        <w:spacing w:after="0" w:line="240" w:lineRule="auto"/>
        <w:rPr>
          <w:rFonts w:ascii="Verdana-Italic" w:eastAsia="MS Mincho" w:hAnsi="Verdana-Italic" w:cs="Verdana-Italic"/>
          <w:i/>
          <w:iCs/>
          <w:sz w:val="16"/>
          <w:szCs w:val="16"/>
          <w:lang w:val="it-IT" w:eastAsia="it-IT"/>
        </w:rPr>
      </w:pPr>
    </w:p>
    <w:p w:rsidR="007D06A0" w:rsidRPr="00960411" w:rsidRDefault="007D06A0" w:rsidP="007D06A0">
      <w:pPr>
        <w:autoSpaceDE w:val="0"/>
        <w:autoSpaceDN w:val="0"/>
        <w:adjustRightInd w:val="0"/>
        <w:spacing w:after="0" w:line="240" w:lineRule="auto"/>
        <w:rPr>
          <w:color w:val="FF0000"/>
          <w:sz w:val="16"/>
          <w:szCs w:val="16"/>
          <w:lang w:val="it-IT"/>
        </w:rPr>
      </w:pPr>
      <w:r w:rsidRPr="00960411">
        <w:rPr>
          <w:color w:val="FF0000"/>
          <w:sz w:val="16"/>
          <w:szCs w:val="16"/>
          <w:lang w:val="it-IT"/>
        </w:rPr>
        <w:t xml:space="preserve">Tra i requisiti d'accesso occorre specificare il livello di competenze linguistiche richiesto per l'accesso che dovrà essere coerente con gli obiettivi formativi qualificanti per la classe che prevedono che i laureati siano "capaci di comunicare efficacemente, in forma scritta e orale, in almeno una lingua dell'Unione Europea, oltre l'italiano". </w:t>
      </w:r>
    </w:p>
    <w:p w:rsidR="007D06A0" w:rsidRDefault="007D06A0" w:rsidP="007D06A0">
      <w:pPr>
        <w:spacing w:after="0" w:line="240" w:lineRule="auto"/>
        <w:jc w:val="both"/>
        <w:rPr>
          <w:i/>
          <w:color w:val="984806"/>
          <w:sz w:val="18"/>
          <w:szCs w:val="18"/>
          <w:lang w:val="it-IT"/>
        </w:rPr>
      </w:pPr>
    </w:p>
    <w:p w:rsidR="007D06A0" w:rsidRDefault="007D06A0" w:rsidP="007D06A0">
      <w:pPr>
        <w:spacing w:after="0" w:line="240" w:lineRule="auto"/>
        <w:jc w:val="both"/>
        <w:rPr>
          <w:i/>
          <w:color w:val="984806"/>
          <w:sz w:val="18"/>
          <w:szCs w:val="18"/>
          <w:lang w:val="it-IT"/>
        </w:rPr>
      </w:pPr>
      <w:r w:rsidRPr="007746E3">
        <w:rPr>
          <w:i/>
          <w:color w:val="984806"/>
          <w:sz w:val="18"/>
          <w:szCs w:val="18"/>
          <w:lang w:val="it-IT"/>
        </w:rPr>
        <w:t>Es. accettato dal CUN</w:t>
      </w:r>
      <w:r>
        <w:rPr>
          <w:i/>
          <w:color w:val="984806"/>
          <w:sz w:val="18"/>
          <w:szCs w:val="18"/>
          <w:lang w:val="it-IT"/>
        </w:rPr>
        <w:t xml:space="preserve"> L7</w:t>
      </w:r>
    </w:p>
    <w:p w:rsidR="007D06A0" w:rsidRPr="00960411" w:rsidRDefault="007D06A0" w:rsidP="007D06A0">
      <w:pPr>
        <w:spacing w:after="0" w:line="240" w:lineRule="auto"/>
        <w:jc w:val="both"/>
        <w:rPr>
          <w:i/>
          <w:color w:val="984806"/>
          <w:sz w:val="18"/>
          <w:szCs w:val="18"/>
          <w:lang w:val="it-IT"/>
        </w:rPr>
      </w:pPr>
      <w:r w:rsidRPr="00960411">
        <w:rPr>
          <w:i/>
          <w:color w:val="984806"/>
          <w:sz w:val="18"/>
          <w:szCs w:val="18"/>
          <w:lang w:val="it-IT"/>
        </w:rPr>
        <w:t>In base al D.M. 270/04 art. 6, l'ammissione ai corsi di laurea di primo livello è subordinata al possesso di un diploma di scuola secondaria superiore di durata quinquennale o quadriennale o di altro titolo di studio conseguito all'estero, riconosciuto idoneo.</w:t>
      </w:r>
    </w:p>
    <w:p w:rsidR="007D06A0" w:rsidRPr="00960411" w:rsidRDefault="007D06A0" w:rsidP="007D06A0">
      <w:pPr>
        <w:spacing w:after="0" w:line="240" w:lineRule="auto"/>
        <w:jc w:val="both"/>
        <w:rPr>
          <w:i/>
          <w:color w:val="984806"/>
          <w:sz w:val="18"/>
          <w:szCs w:val="18"/>
          <w:lang w:val="it-IT"/>
        </w:rPr>
      </w:pPr>
      <w:r w:rsidRPr="00960411">
        <w:rPr>
          <w:i/>
          <w:color w:val="984806"/>
          <w:sz w:val="18"/>
          <w:szCs w:val="18"/>
          <w:lang w:val="it-IT"/>
        </w:rPr>
        <w:t>Per iscriversi al primo anno del corso di laurea è obbligatorio superare una prova di ammissione finalizzata ad accertare l'attitudine e la preparazione agli studi. A questo scopo, l'Ateneo organizza un test on-line (TOL) in sessioni programmate (circa una sessione ogni mese) per gli studenti del penultimo e ultimo anno delle scuole medie superiori. Possono essere esonerati dal test di ammissione coloro che hanno conseguito il punteggio minimo definito annualmente dall'Ateneo in uno dei seguenti test riconosciuti internazionalmente: SAT, GRE, GMAT. Nel caso in cui l'esito della verifica della preparazione personale non sia positivo, allo studente sono attribuiti degli obblighi formativi aggiuntivi (OFA).</w:t>
      </w:r>
    </w:p>
    <w:p w:rsidR="007D06A0" w:rsidRPr="00960411" w:rsidRDefault="007D06A0" w:rsidP="007D06A0">
      <w:pPr>
        <w:spacing w:after="0" w:line="240" w:lineRule="auto"/>
        <w:jc w:val="both"/>
        <w:rPr>
          <w:i/>
          <w:color w:val="984806"/>
          <w:sz w:val="18"/>
          <w:szCs w:val="18"/>
          <w:lang w:val="it-IT"/>
        </w:rPr>
      </w:pPr>
      <w:r w:rsidRPr="00960411">
        <w:rPr>
          <w:i/>
          <w:color w:val="984806"/>
          <w:sz w:val="18"/>
          <w:szCs w:val="18"/>
          <w:lang w:val="it-IT"/>
        </w:rPr>
        <w:lastRenderedPageBreak/>
        <w:t>Informazioni dettagliate in merito al punteggio che consente l'immatricolazione, alle fasi di immatricolazione, all'attribuzione degli obblighi formativi aggiuntivi, al numero programmato, alla graduatoria e alle modalità di immatricolazione sono reperibili sul sito dell'Ateneo.</w:t>
      </w:r>
    </w:p>
    <w:p w:rsidR="007D06A0" w:rsidRPr="00960411" w:rsidRDefault="007D06A0" w:rsidP="007D06A0">
      <w:pPr>
        <w:spacing w:after="0" w:line="240" w:lineRule="auto"/>
        <w:jc w:val="both"/>
        <w:rPr>
          <w:i/>
          <w:color w:val="984806"/>
          <w:sz w:val="18"/>
          <w:szCs w:val="18"/>
          <w:lang w:val="it-IT"/>
        </w:rPr>
      </w:pPr>
      <w:r w:rsidRPr="00960411">
        <w:rPr>
          <w:i/>
          <w:color w:val="984806"/>
          <w:sz w:val="18"/>
          <w:szCs w:val="18"/>
          <w:lang w:val="it-IT"/>
        </w:rPr>
        <w:t>Il Politecnico di Milano ha inoltre stabilito come prerequisito di accesso ai propri corsi di laurea la conoscenza della lingua inglese. Il livello minimo di conoscenza richiesto è pari a B1. Nello specifico, per l</w:t>
      </w:r>
      <w:r>
        <w:rPr>
          <w:rFonts w:cs="Calibri"/>
          <w:i/>
          <w:color w:val="984806"/>
          <w:sz w:val="18"/>
          <w:szCs w:val="18"/>
          <w:lang w:val="it-IT"/>
        </w:rPr>
        <w:t>’</w:t>
      </w:r>
      <w:r w:rsidRPr="00960411">
        <w:rPr>
          <w:i/>
          <w:color w:val="984806"/>
          <w:sz w:val="18"/>
          <w:szCs w:val="18"/>
          <w:lang w:val="it-IT"/>
        </w:rPr>
        <w:t xml:space="preserve">accesso al percorso formativo di </w:t>
      </w:r>
      <w:proofErr w:type="gramStart"/>
      <w:r w:rsidRPr="00960411">
        <w:rPr>
          <w:i/>
          <w:color w:val="984806"/>
          <w:sz w:val="18"/>
          <w:szCs w:val="18"/>
          <w:lang w:val="it-IT"/>
        </w:rPr>
        <w:t>Ingegneria</w:t>
      </w:r>
      <w:r>
        <w:rPr>
          <w:i/>
          <w:color w:val="984806"/>
          <w:sz w:val="18"/>
          <w:szCs w:val="18"/>
          <w:lang w:val="it-IT"/>
        </w:rPr>
        <w:t>….</w:t>
      </w:r>
      <w:proofErr w:type="gramEnd"/>
      <w:r>
        <w:rPr>
          <w:i/>
          <w:color w:val="984806"/>
          <w:sz w:val="18"/>
          <w:szCs w:val="18"/>
          <w:lang w:val="it-IT"/>
        </w:rPr>
        <w:t>.</w:t>
      </w:r>
      <w:r w:rsidRPr="00960411">
        <w:rPr>
          <w:i/>
          <w:color w:val="984806"/>
          <w:sz w:val="18"/>
          <w:szCs w:val="18"/>
          <w:lang w:val="it-IT"/>
        </w:rPr>
        <w:t xml:space="preserve"> con insegnamenti in lingua inglese, il prerequisito di conoscenza della lingua inglese </w:t>
      </w:r>
      <w:r w:rsidRPr="00960411">
        <w:rPr>
          <w:rFonts w:cs="Calibri"/>
          <w:i/>
          <w:color w:val="984806"/>
          <w:sz w:val="18"/>
          <w:szCs w:val="18"/>
          <w:lang w:val="it-IT"/>
        </w:rPr>
        <w:t>è</w:t>
      </w:r>
      <w:r w:rsidRPr="00960411">
        <w:rPr>
          <w:i/>
          <w:color w:val="984806"/>
          <w:sz w:val="18"/>
          <w:szCs w:val="18"/>
          <w:lang w:val="it-IT"/>
        </w:rPr>
        <w:t xml:space="preserve"> indicato sul sito del Politecnico di Milano.</w:t>
      </w:r>
    </w:p>
    <w:p w:rsidR="007D06A0" w:rsidRDefault="007D06A0" w:rsidP="007D06A0">
      <w:pPr>
        <w:spacing w:after="0" w:line="240" w:lineRule="auto"/>
        <w:jc w:val="both"/>
        <w:rPr>
          <w:i/>
          <w:color w:val="984806"/>
          <w:sz w:val="18"/>
          <w:szCs w:val="18"/>
          <w:lang w:val="it-IT"/>
        </w:rPr>
      </w:pPr>
      <w:r w:rsidRPr="00960411">
        <w:rPr>
          <w:i/>
          <w:color w:val="984806"/>
          <w:sz w:val="18"/>
          <w:szCs w:val="18"/>
          <w:lang w:val="it-IT"/>
        </w:rPr>
        <w:t>Ulteriori dettagli relativi alla conoscenza della lingua e alla verifica delle conoscenze richieste per l'accesso qualora questa non risulti positiva sono specificate nel Regolamento Didattico del Corso di Studio.</w:t>
      </w:r>
    </w:p>
    <w:p w:rsidR="007D06A0" w:rsidRDefault="007D06A0" w:rsidP="007D06A0">
      <w:pPr>
        <w:spacing w:after="0" w:line="240" w:lineRule="auto"/>
        <w:jc w:val="both"/>
        <w:rPr>
          <w:i/>
          <w:color w:val="984806"/>
          <w:sz w:val="18"/>
          <w:szCs w:val="18"/>
          <w:lang w:val="it-IT"/>
        </w:rPr>
      </w:pPr>
    </w:p>
    <w:p w:rsidR="007D06A0" w:rsidRDefault="007D06A0" w:rsidP="007D06A0">
      <w:pPr>
        <w:spacing w:after="0" w:line="240" w:lineRule="auto"/>
        <w:jc w:val="both"/>
        <w:rPr>
          <w:i/>
          <w:color w:val="984806"/>
          <w:sz w:val="18"/>
          <w:szCs w:val="18"/>
          <w:lang w:val="it-IT"/>
        </w:rPr>
      </w:pPr>
      <w:r w:rsidRPr="007746E3">
        <w:rPr>
          <w:i/>
          <w:color w:val="984806"/>
          <w:sz w:val="18"/>
          <w:szCs w:val="18"/>
          <w:lang w:val="it-IT"/>
        </w:rPr>
        <w:t>Es. accettato dal CUN</w:t>
      </w:r>
      <w:r>
        <w:rPr>
          <w:i/>
          <w:color w:val="984806"/>
          <w:sz w:val="18"/>
          <w:szCs w:val="18"/>
          <w:lang w:val="it-IT"/>
        </w:rPr>
        <w:t xml:space="preserve"> L9</w:t>
      </w:r>
    </w:p>
    <w:p w:rsidR="007D06A0" w:rsidRPr="000A54F2" w:rsidRDefault="007D06A0" w:rsidP="007D06A0">
      <w:pPr>
        <w:spacing w:after="0" w:line="240" w:lineRule="auto"/>
        <w:jc w:val="both"/>
        <w:rPr>
          <w:i/>
          <w:color w:val="984806"/>
          <w:sz w:val="18"/>
          <w:szCs w:val="18"/>
          <w:lang w:val="it-IT"/>
        </w:rPr>
      </w:pPr>
      <w:r w:rsidRPr="000A54F2">
        <w:rPr>
          <w:i/>
          <w:color w:val="984806"/>
          <w:sz w:val="18"/>
          <w:szCs w:val="18"/>
          <w:lang w:val="it-IT"/>
        </w:rPr>
        <w:t>L'ammissione al Corso di Laurea</w:t>
      </w:r>
      <w:r>
        <w:rPr>
          <w:i/>
          <w:color w:val="984806"/>
          <w:sz w:val="18"/>
          <w:szCs w:val="18"/>
          <w:lang w:val="it-IT"/>
        </w:rPr>
        <w:t xml:space="preserve"> </w:t>
      </w:r>
      <w:proofErr w:type="gramStart"/>
      <w:r>
        <w:rPr>
          <w:i/>
          <w:color w:val="984806"/>
          <w:sz w:val="18"/>
          <w:szCs w:val="18"/>
          <w:lang w:val="it-IT"/>
        </w:rPr>
        <w:t>in….</w:t>
      </w:r>
      <w:proofErr w:type="gramEnd"/>
      <w:r>
        <w:rPr>
          <w:i/>
          <w:color w:val="984806"/>
          <w:sz w:val="18"/>
          <w:szCs w:val="18"/>
          <w:lang w:val="it-IT"/>
        </w:rPr>
        <w:t>.</w:t>
      </w:r>
      <w:r w:rsidRPr="000A54F2">
        <w:rPr>
          <w:i/>
          <w:color w:val="984806"/>
          <w:sz w:val="18"/>
          <w:szCs w:val="18"/>
          <w:lang w:val="it-IT"/>
        </w:rPr>
        <w:t xml:space="preserve"> è subordinata al possesso di un diploma di scuola secondaria superiore di durata quinquennale o quadriennale o di altro titolo di studio conseguito all'estero, riconosciuto idoneo.</w:t>
      </w:r>
    </w:p>
    <w:p w:rsidR="007D06A0" w:rsidRPr="000A54F2" w:rsidRDefault="007D06A0" w:rsidP="007D06A0">
      <w:pPr>
        <w:spacing w:after="0" w:line="240" w:lineRule="auto"/>
        <w:jc w:val="both"/>
        <w:rPr>
          <w:i/>
          <w:color w:val="984806"/>
          <w:sz w:val="18"/>
          <w:szCs w:val="18"/>
          <w:lang w:val="it-IT"/>
        </w:rPr>
      </w:pPr>
      <w:r w:rsidRPr="000A54F2">
        <w:rPr>
          <w:i/>
          <w:color w:val="984806"/>
          <w:sz w:val="18"/>
          <w:szCs w:val="18"/>
          <w:lang w:val="it-IT"/>
        </w:rPr>
        <w:t>Per iscriversi al primo anno dei corsi di laurea del Politecnico di Milano è obbligatorio sostenere una prova di ammissione finalizzata ad accertare la preparazione degli studenti. Regole e informazioni dettagliate sul contenuto del test di ammissione sono consultabili in rete sul sito web del Politecnico di Milano.</w:t>
      </w:r>
    </w:p>
    <w:p w:rsidR="007D06A0" w:rsidRPr="000A54F2" w:rsidRDefault="007D06A0" w:rsidP="007D06A0">
      <w:pPr>
        <w:spacing w:after="0" w:line="240" w:lineRule="auto"/>
        <w:jc w:val="both"/>
        <w:rPr>
          <w:i/>
          <w:color w:val="984806"/>
          <w:sz w:val="18"/>
          <w:szCs w:val="18"/>
          <w:lang w:val="it-IT"/>
        </w:rPr>
      </w:pPr>
      <w:r w:rsidRPr="000A54F2">
        <w:rPr>
          <w:i/>
          <w:color w:val="984806"/>
          <w:sz w:val="18"/>
          <w:szCs w:val="18"/>
          <w:lang w:val="it-IT"/>
        </w:rPr>
        <w:t>Nei casi in cui la verifica non abbia esito positivo saranno assegnati degli obblighi formativi aggiuntivi da soddisfare nel primo anno di corso.</w:t>
      </w:r>
    </w:p>
    <w:p w:rsidR="007D06A0" w:rsidRPr="007746E3" w:rsidRDefault="007D06A0" w:rsidP="007D06A0">
      <w:pPr>
        <w:spacing w:after="0" w:line="240" w:lineRule="auto"/>
        <w:jc w:val="both"/>
        <w:rPr>
          <w:i/>
          <w:color w:val="984806"/>
          <w:sz w:val="18"/>
          <w:szCs w:val="18"/>
          <w:lang w:val="it-IT"/>
        </w:rPr>
      </w:pPr>
      <w:r w:rsidRPr="000A54F2">
        <w:rPr>
          <w:i/>
          <w:color w:val="984806"/>
          <w:sz w:val="18"/>
          <w:szCs w:val="18"/>
          <w:lang w:val="it-IT"/>
        </w:rPr>
        <w:t>Inoltre il Politecnico di Milano ha stabilito come prerequisito di accesso ai propri corsi di laurea la conoscenza della lingua inglese. Il livello di conoscenza richiesto è pari a B1 (certificazione Cambridge).</w:t>
      </w:r>
    </w:p>
    <w:p w:rsidR="007D06A0" w:rsidRDefault="007D06A0" w:rsidP="007D06A0">
      <w:pPr>
        <w:spacing w:after="0" w:line="240" w:lineRule="auto"/>
        <w:rPr>
          <w:color w:val="FF0000"/>
          <w:sz w:val="18"/>
          <w:szCs w:val="18"/>
          <w:lang w:val="it-IT"/>
        </w:rPr>
      </w:pPr>
    </w:p>
    <w:p w:rsidR="007D06A0" w:rsidRPr="00036478" w:rsidRDefault="007D06A0" w:rsidP="007D06A0">
      <w:pPr>
        <w:spacing w:after="0" w:line="240" w:lineRule="auto"/>
        <w:jc w:val="both"/>
        <w:rPr>
          <w:i/>
          <w:color w:val="984806"/>
          <w:sz w:val="18"/>
          <w:szCs w:val="18"/>
          <w:lang w:val="it-IT"/>
        </w:rPr>
      </w:pPr>
      <w:r w:rsidRPr="00036478">
        <w:rPr>
          <w:i/>
          <w:color w:val="984806"/>
          <w:sz w:val="18"/>
          <w:szCs w:val="18"/>
          <w:lang w:val="it-IT"/>
        </w:rPr>
        <w:t>Es. accettato dal CUN L</w:t>
      </w:r>
      <w:r>
        <w:rPr>
          <w:i/>
          <w:color w:val="984806"/>
          <w:sz w:val="18"/>
          <w:szCs w:val="18"/>
          <w:lang w:val="it-IT"/>
        </w:rPr>
        <w:t>23</w:t>
      </w:r>
    </w:p>
    <w:p w:rsidR="007D06A0" w:rsidRPr="00036478" w:rsidRDefault="007D06A0" w:rsidP="007D06A0">
      <w:pPr>
        <w:spacing w:after="0" w:line="240" w:lineRule="auto"/>
        <w:rPr>
          <w:i/>
          <w:color w:val="984806"/>
          <w:sz w:val="18"/>
          <w:szCs w:val="18"/>
          <w:lang w:val="it-IT"/>
        </w:rPr>
      </w:pPr>
      <w:r w:rsidRPr="00036478">
        <w:rPr>
          <w:i/>
          <w:color w:val="984806"/>
          <w:sz w:val="18"/>
          <w:szCs w:val="18"/>
          <w:lang w:val="it-IT"/>
        </w:rPr>
        <w:t>Per l'immatricolazione al corso di laurea</w:t>
      </w:r>
      <w:r>
        <w:rPr>
          <w:i/>
          <w:color w:val="984806"/>
          <w:sz w:val="18"/>
          <w:szCs w:val="18"/>
          <w:lang w:val="it-IT"/>
        </w:rPr>
        <w:t xml:space="preserve"> </w:t>
      </w:r>
      <w:proofErr w:type="gramStart"/>
      <w:r>
        <w:rPr>
          <w:i/>
          <w:color w:val="984806"/>
          <w:sz w:val="18"/>
          <w:szCs w:val="18"/>
          <w:lang w:val="it-IT"/>
        </w:rPr>
        <w:t>in….</w:t>
      </w:r>
      <w:proofErr w:type="gramEnd"/>
      <w:r>
        <w:rPr>
          <w:i/>
          <w:color w:val="984806"/>
          <w:sz w:val="18"/>
          <w:szCs w:val="18"/>
          <w:lang w:val="it-IT"/>
        </w:rPr>
        <w:t>.</w:t>
      </w:r>
      <w:r w:rsidRPr="00036478">
        <w:rPr>
          <w:i/>
          <w:color w:val="984806"/>
          <w:sz w:val="18"/>
          <w:szCs w:val="18"/>
          <w:lang w:val="it-IT"/>
        </w:rPr>
        <w:t xml:space="preserve"> si richiede il possesso di un'adeguata preparazione iniziale, che verrà accertata sulla base delle conoscenze ritenute indispensabili, attraverso un test orientativo di ammissione (TOL - Test On Line del Politecnico di Milano).</w:t>
      </w:r>
    </w:p>
    <w:p w:rsidR="007D06A0" w:rsidRPr="00036478" w:rsidRDefault="007D06A0" w:rsidP="007D06A0">
      <w:pPr>
        <w:spacing w:after="0" w:line="240" w:lineRule="auto"/>
        <w:rPr>
          <w:i/>
          <w:color w:val="984806"/>
          <w:sz w:val="18"/>
          <w:szCs w:val="18"/>
          <w:lang w:val="it-IT"/>
        </w:rPr>
      </w:pPr>
      <w:r w:rsidRPr="00036478">
        <w:rPr>
          <w:i/>
          <w:color w:val="984806"/>
          <w:sz w:val="18"/>
          <w:szCs w:val="18"/>
          <w:lang w:val="it-IT"/>
        </w:rPr>
        <w:t>La precisazione di tali conoscenze e la specificazione delle modalità di verifica vengono rimandate al Regolamento Didattico del corso di studio, dove sono altresì indicati gli obblighi formativi aggiuntivi previsti nel caso in cui la verifica non sia positiva.</w:t>
      </w:r>
    </w:p>
    <w:p w:rsidR="007D06A0" w:rsidRPr="00036478" w:rsidRDefault="007D06A0" w:rsidP="007D06A0">
      <w:pPr>
        <w:spacing w:after="0" w:line="240" w:lineRule="auto"/>
        <w:rPr>
          <w:i/>
          <w:color w:val="984806"/>
          <w:sz w:val="18"/>
          <w:szCs w:val="18"/>
          <w:lang w:val="it-IT"/>
        </w:rPr>
      </w:pPr>
      <w:r w:rsidRPr="00036478">
        <w:rPr>
          <w:i/>
          <w:color w:val="984806"/>
          <w:sz w:val="18"/>
          <w:szCs w:val="18"/>
          <w:lang w:val="it-IT"/>
        </w:rPr>
        <w:t>In particolare, il Politecnico di Milano ha stabilito come prerequisito di accesso ai propri corsi di laurea la conoscenza della lingua inglese. Il livello di conoscenza richiesto è pari a B1 (certificazione Cambridge).</w:t>
      </w:r>
    </w:p>
    <w:p w:rsidR="007D06A0" w:rsidRPr="00036478" w:rsidRDefault="007D06A0" w:rsidP="007D06A0">
      <w:pPr>
        <w:spacing w:after="0" w:line="240" w:lineRule="auto"/>
        <w:rPr>
          <w:i/>
          <w:color w:val="984806"/>
          <w:sz w:val="18"/>
          <w:szCs w:val="18"/>
          <w:lang w:val="it-IT"/>
        </w:rPr>
      </w:pPr>
      <w:r w:rsidRPr="00036478">
        <w:rPr>
          <w:i/>
          <w:color w:val="984806"/>
          <w:sz w:val="18"/>
          <w:szCs w:val="18"/>
          <w:lang w:val="it-IT"/>
        </w:rPr>
        <w:t>Prima dell'inizio delle lezioni verranno organizzate attività di recupero con frequenza obbligatoria per gli studenti cui siano state accertate lacune da colmare (ossia con assegnazione di OFA, Obblighi Formativi Aggiuntivi).</w:t>
      </w:r>
    </w:p>
    <w:p w:rsidR="007D06A0" w:rsidRPr="00036478" w:rsidRDefault="007D06A0" w:rsidP="007D06A0">
      <w:pPr>
        <w:spacing w:after="0" w:line="240" w:lineRule="auto"/>
        <w:rPr>
          <w:i/>
          <w:color w:val="984806"/>
          <w:sz w:val="18"/>
          <w:szCs w:val="18"/>
          <w:lang w:val="it-IT"/>
        </w:rPr>
      </w:pPr>
      <w:r w:rsidRPr="00036478">
        <w:rPr>
          <w:i/>
          <w:color w:val="984806"/>
          <w:sz w:val="18"/>
          <w:szCs w:val="18"/>
          <w:lang w:val="it-IT"/>
        </w:rPr>
        <w:t>Informazioni dettagliate in merito al punteggio TOL che consente l'immatricolazione, alle fasi di immatricolazione, al numero programmato, alla graduatoria e alle modalità di immatricolazione sono disponibili alla pagina http://www.poliorientami.polimi.it/</w:t>
      </w:r>
    </w:p>
    <w:p w:rsidR="007D06A0" w:rsidRDefault="007D06A0" w:rsidP="007D06A0">
      <w:pPr>
        <w:spacing w:after="0" w:line="240" w:lineRule="auto"/>
        <w:jc w:val="both"/>
        <w:rPr>
          <w:sz w:val="20"/>
          <w:szCs w:val="20"/>
          <w:highlight w:val="yellow"/>
          <w:lang w:val="it-IT"/>
        </w:rPr>
      </w:pPr>
    </w:p>
    <w:p w:rsidR="007D06A0" w:rsidRPr="00960411" w:rsidRDefault="007D06A0" w:rsidP="007D06A0">
      <w:pPr>
        <w:spacing w:after="0" w:line="240" w:lineRule="auto"/>
        <w:jc w:val="both"/>
        <w:rPr>
          <w:color w:val="FF0000"/>
          <w:sz w:val="16"/>
          <w:szCs w:val="16"/>
          <w:lang w:val="it-IT"/>
        </w:rPr>
      </w:pPr>
      <w:r>
        <w:rPr>
          <w:color w:val="FF0000"/>
          <w:sz w:val="16"/>
          <w:szCs w:val="16"/>
          <w:lang w:val="it-IT"/>
        </w:rPr>
        <w:t>Suggerimenti operativi</w:t>
      </w:r>
      <w:r w:rsidRPr="00960411">
        <w:rPr>
          <w:color w:val="FF0000"/>
          <w:sz w:val="16"/>
          <w:szCs w:val="16"/>
          <w:lang w:val="it-IT"/>
        </w:rPr>
        <w:t xml:space="preserve"> per le LM:</w:t>
      </w:r>
    </w:p>
    <w:p w:rsidR="007D06A0" w:rsidRPr="00960411" w:rsidRDefault="007D06A0" w:rsidP="007D06A0">
      <w:pPr>
        <w:spacing w:after="0" w:line="240" w:lineRule="auto"/>
        <w:jc w:val="both"/>
        <w:rPr>
          <w:color w:val="FF0000"/>
          <w:sz w:val="16"/>
          <w:szCs w:val="16"/>
          <w:lang w:val="it-IT"/>
        </w:rPr>
      </w:pPr>
      <w:r>
        <w:rPr>
          <w:color w:val="FF0000"/>
          <w:sz w:val="16"/>
          <w:szCs w:val="16"/>
          <w:lang w:val="it-IT"/>
        </w:rPr>
        <w:t>Le conoscenze per l’accesso devono essere coerenti</w:t>
      </w:r>
      <w:r w:rsidRPr="00960411">
        <w:rPr>
          <w:color w:val="FF0000"/>
          <w:sz w:val="16"/>
          <w:szCs w:val="16"/>
          <w:lang w:val="it-IT"/>
        </w:rPr>
        <w:t xml:space="preserve"> con quanto pr</w:t>
      </w:r>
      <w:r>
        <w:rPr>
          <w:color w:val="FF0000"/>
          <w:sz w:val="16"/>
          <w:szCs w:val="16"/>
          <w:lang w:val="it-IT"/>
        </w:rPr>
        <w:t>evisto dalla normativa, ovvero dovranno indicare i</w:t>
      </w:r>
      <w:r w:rsidRPr="00960411">
        <w:rPr>
          <w:color w:val="FF0000"/>
          <w:sz w:val="16"/>
          <w:szCs w:val="16"/>
          <w:lang w:val="it-IT"/>
        </w:rPr>
        <w:t>i requisiti curricolari che devono essere posseduti per l'ammissione ed esplicita</w:t>
      </w:r>
      <w:r>
        <w:rPr>
          <w:color w:val="FF0000"/>
          <w:sz w:val="16"/>
          <w:szCs w:val="16"/>
          <w:lang w:val="it-IT"/>
        </w:rPr>
        <w:t xml:space="preserve">re le </w:t>
      </w:r>
      <w:r w:rsidRPr="00960411">
        <w:rPr>
          <w:color w:val="FF0000"/>
          <w:sz w:val="16"/>
          <w:szCs w:val="16"/>
          <w:lang w:val="it-IT"/>
        </w:rPr>
        <w:t xml:space="preserve">eventuali integrazioni curricolari in termini di CFU </w:t>
      </w:r>
      <w:r>
        <w:rPr>
          <w:color w:val="FF0000"/>
          <w:sz w:val="16"/>
          <w:szCs w:val="16"/>
          <w:lang w:val="it-IT"/>
        </w:rPr>
        <w:t xml:space="preserve">che </w:t>
      </w:r>
      <w:r w:rsidRPr="00960411">
        <w:rPr>
          <w:color w:val="FF0000"/>
          <w:sz w:val="16"/>
          <w:szCs w:val="16"/>
          <w:lang w:val="it-IT"/>
        </w:rPr>
        <w:t>dovranno essere acquisite prima della verifica della preparazione individuale. I requisiti curricolari d'accesso debbono essere espressi o in termini di possesso della laurea in determinate classi (e non indicando specifici corsi di laurea) oppure in termini di possesso di specifici numeri di CFU conseguiti specifici SSD, o in insiemi di SSD, oppure con una combinazione di queste due modalità. Nel caso in cui l’accesso al corso di laurea magistrale sia aperto a laureati di qualsiasi classe purché in possesso di specifici CFU, questi requisiti devono essere indicati nell'Ordinamento.</w:t>
      </w:r>
    </w:p>
    <w:p w:rsidR="007D06A0" w:rsidRPr="00960411" w:rsidRDefault="007D06A0" w:rsidP="007D06A0">
      <w:pPr>
        <w:spacing w:after="0" w:line="240" w:lineRule="auto"/>
        <w:jc w:val="both"/>
        <w:rPr>
          <w:color w:val="FF0000"/>
          <w:sz w:val="16"/>
          <w:szCs w:val="16"/>
          <w:lang w:val="it-IT"/>
        </w:rPr>
      </w:pPr>
    </w:p>
    <w:p w:rsidR="007D06A0" w:rsidRPr="00960411" w:rsidRDefault="007D06A0" w:rsidP="007D06A0">
      <w:pPr>
        <w:spacing w:after="0" w:line="240" w:lineRule="auto"/>
        <w:jc w:val="both"/>
        <w:rPr>
          <w:color w:val="FF0000"/>
          <w:sz w:val="16"/>
          <w:szCs w:val="16"/>
          <w:lang w:val="it-IT"/>
        </w:rPr>
      </w:pPr>
      <w:r w:rsidRPr="00960411">
        <w:rPr>
          <w:color w:val="FF0000"/>
          <w:sz w:val="16"/>
          <w:szCs w:val="16"/>
          <w:lang w:val="it-IT"/>
        </w:rPr>
        <w:t>Se il corso è erogato almeno in parte in lingua inglese, è necessario specificare nell'ordinamento il livello di conoscenza della lingua inglese richiesto in ingresso, livello che non può essere inferiore al livello B2.</w:t>
      </w:r>
    </w:p>
    <w:p w:rsidR="007D06A0" w:rsidRDefault="007D06A0" w:rsidP="007D06A0">
      <w:pPr>
        <w:spacing w:after="0" w:line="240" w:lineRule="auto"/>
        <w:jc w:val="both"/>
        <w:rPr>
          <w:i/>
          <w:color w:val="984806"/>
          <w:sz w:val="18"/>
          <w:szCs w:val="18"/>
          <w:lang w:val="it-IT"/>
        </w:rPr>
      </w:pPr>
    </w:p>
    <w:p w:rsidR="007D06A0" w:rsidRPr="00993F9A" w:rsidRDefault="007D06A0" w:rsidP="007D06A0">
      <w:pPr>
        <w:spacing w:after="0" w:line="240" w:lineRule="auto"/>
        <w:jc w:val="both"/>
        <w:rPr>
          <w:i/>
          <w:color w:val="806000"/>
          <w:sz w:val="18"/>
          <w:szCs w:val="18"/>
          <w:lang w:val="it-IT"/>
        </w:rPr>
      </w:pPr>
      <w:bookmarkStart w:id="0" w:name="_Hlk96941528"/>
      <w:r w:rsidRPr="00993F9A">
        <w:rPr>
          <w:i/>
          <w:color w:val="806000"/>
          <w:sz w:val="18"/>
          <w:szCs w:val="18"/>
          <w:lang w:val="it-IT"/>
        </w:rPr>
        <w:t>Es. accettato dal CUN LM32</w:t>
      </w:r>
    </w:p>
    <w:p w:rsidR="007D06A0" w:rsidRPr="00993F9A" w:rsidRDefault="007D06A0" w:rsidP="007D06A0">
      <w:pPr>
        <w:spacing w:after="0" w:line="240" w:lineRule="auto"/>
        <w:jc w:val="both"/>
        <w:rPr>
          <w:i/>
          <w:color w:val="806000"/>
          <w:sz w:val="18"/>
          <w:szCs w:val="18"/>
          <w:lang w:val="it-IT"/>
        </w:rPr>
      </w:pPr>
      <w:r w:rsidRPr="00993F9A">
        <w:rPr>
          <w:i/>
          <w:color w:val="806000"/>
          <w:sz w:val="18"/>
          <w:szCs w:val="18"/>
          <w:lang w:val="it-IT"/>
        </w:rPr>
        <w:t>Per essere ammessi al corso di LM in … occorre essere in possesso di una laurea nelle classi:</w:t>
      </w:r>
    </w:p>
    <w:p w:rsidR="007D06A0" w:rsidRPr="00993F9A" w:rsidRDefault="007D06A0" w:rsidP="007D06A0">
      <w:pPr>
        <w:spacing w:after="0" w:line="240" w:lineRule="auto"/>
        <w:jc w:val="both"/>
        <w:rPr>
          <w:i/>
          <w:color w:val="806000"/>
          <w:sz w:val="18"/>
          <w:szCs w:val="18"/>
          <w:lang w:val="it-IT"/>
        </w:rPr>
      </w:pPr>
      <w:r w:rsidRPr="00993F9A">
        <w:rPr>
          <w:i/>
          <w:color w:val="806000"/>
          <w:sz w:val="18"/>
          <w:szCs w:val="18"/>
          <w:lang w:val="it-IT"/>
        </w:rPr>
        <w:t>L7 (Ingegneria civile e ambientale), L8 (Lauree in Ingegneria dell'Informazione), L9 (Lauree in Ingegneria Industriale) L31 – (Laurea in Scienze e tecnologie Informatiche).</w:t>
      </w:r>
    </w:p>
    <w:p w:rsidR="007D06A0" w:rsidRPr="00993F9A" w:rsidRDefault="007D06A0" w:rsidP="007D06A0">
      <w:pPr>
        <w:spacing w:after="0" w:line="240" w:lineRule="auto"/>
        <w:jc w:val="both"/>
        <w:rPr>
          <w:i/>
          <w:color w:val="806000"/>
          <w:sz w:val="18"/>
          <w:szCs w:val="18"/>
          <w:lang w:val="it-IT"/>
        </w:rPr>
      </w:pPr>
      <w:r w:rsidRPr="00993F9A">
        <w:rPr>
          <w:i/>
          <w:color w:val="806000"/>
          <w:sz w:val="18"/>
          <w:szCs w:val="18"/>
          <w:lang w:val="it-IT"/>
        </w:rPr>
        <w:t>In alternativa, occorre essere in possesso di una laurea di durata almeno triennale, ovvero conseguita attraverso l'acquisizione di almeno 180 CFU, di cui:</w:t>
      </w:r>
    </w:p>
    <w:p w:rsidR="007D06A0" w:rsidRPr="00993F9A" w:rsidRDefault="007D06A0" w:rsidP="007D06A0">
      <w:pPr>
        <w:spacing w:after="0" w:line="240" w:lineRule="auto"/>
        <w:jc w:val="both"/>
        <w:rPr>
          <w:i/>
          <w:color w:val="806000"/>
          <w:sz w:val="18"/>
          <w:szCs w:val="18"/>
          <w:lang w:val="it-IT"/>
        </w:rPr>
      </w:pPr>
      <w:r w:rsidRPr="00993F9A">
        <w:rPr>
          <w:i/>
          <w:color w:val="806000"/>
          <w:sz w:val="18"/>
          <w:szCs w:val="18"/>
          <w:lang w:val="it-IT"/>
        </w:rPr>
        <w:t>• almeno 24 CFU relativi ad attività formative nei SSD INF/01, ING‐INF/05;</w:t>
      </w:r>
    </w:p>
    <w:p w:rsidR="007D06A0" w:rsidRPr="00993F9A" w:rsidRDefault="007D06A0" w:rsidP="007D06A0">
      <w:pPr>
        <w:spacing w:after="0" w:line="240" w:lineRule="auto"/>
        <w:jc w:val="both"/>
        <w:rPr>
          <w:i/>
          <w:color w:val="806000"/>
          <w:sz w:val="18"/>
          <w:szCs w:val="18"/>
          <w:lang w:val="it-IT"/>
        </w:rPr>
      </w:pPr>
      <w:r w:rsidRPr="00993F9A">
        <w:rPr>
          <w:i/>
          <w:color w:val="806000"/>
          <w:sz w:val="18"/>
          <w:szCs w:val="18"/>
          <w:lang w:val="it-IT"/>
        </w:rPr>
        <w:t>• almeno 20 CFU relativi ad attività formative nei</w:t>
      </w:r>
      <w:r w:rsidRPr="00993F9A">
        <w:rPr>
          <w:i/>
          <w:strike/>
          <w:color w:val="806000"/>
          <w:sz w:val="18"/>
          <w:szCs w:val="18"/>
          <w:lang w:val="it-IT"/>
        </w:rPr>
        <w:t>,</w:t>
      </w:r>
      <w:r w:rsidRPr="00993F9A">
        <w:rPr>
          <w:i/>
          <w:color w:val="806000"/>
          <w:sz w:val="18"/>
          <w:szCs w:val="18"/>
          <w:lang w:val="it-IT"/>
        </w:rPr>
        <w:t xml:space="preserve"> SSD MAT/01 - MAT/09, SECS-S/01;</w:t>
      </w:r>
    </w:p>
    <w:p w:rsidR="007D06A0" w:rsidRPr="00993F9A" w:rsidRDefault="007D06A0" w:rsidP="007D06A0">
      <w:pPr>
        <w:pStyle w:val="Paragrafoelenco"/>
        <w:numPr>
          <w:ilvl w:val="0"/>
          <w:numId w:val="45"/>
        </w:numPr>
        <w:ind w:left="142" w:hanging="142"/>
        <w:jc w:val="both"/>
        <w:rPr>
          <w:i/>
          <w:color w:val="806000"/>
          <w:sz w:val="18"/>
          <w:szCs w:val="18"/>
          <w:lang w:val="it-IT"/>
        </w:rPr>
      </w:pPr>
      <w:r w:rsidRPr="00993F9A">
        <w:rPr>
          <w:i/>
          <w:color w:val="806000"/>
          <w:sz w:val="18"/>
          <w:szCs w:val="18"/>
          <w:lang w:val="it-IT"/>
        </w:rPr>
        <w:t>almeno 10 CFU relativi ad attività formative nei FIS/01-FIS/08.</w:t>
      </w:r>
    </w:p>
    <w:p w:rsidR="007D06A0" w:rsidRPr="00993F9A" w:rsidRDefault="007D06A0" w:rsidP="007D06A0">
      <w:pPr>
        <w:spacing w:after="0" w:line="240" w:lineRule="auto"/>
        <w:jc w:val="both"/>
        <w:rPr>
          <w:i/>
          <w:color w:val="806000"/>
          <w:sz w:val="18"/>
          <w:szCs w:val="18"/>
          <w:lang w:val="it-IT"/>
        </w:rPr>
      </w:pPr>
    </w:p>
    <w:p w:rsidR="007D06A0" w:rsidRPr="00993F9A" w:rsidRDefault="007D06A0" w:rsidP="007D06A0">
      <w:pPr>
        <w:spacing w:after="0" w:line="240" w:lineRule="auto"/>
        <w:jc w:val="both"/>
        <w:rPr>
          <w:i/>
          <w:color w:val="806000"/>
          <w:sz w:val="18"/>
          <w:szCs w:val="18"/>
          <w:lang w:val="it-IT"/>
        </w:rPr>
      </w:pPr>
      <w:r w:rsidRPr="00993F9A">
        <w:rPr>
          <w:i/>
          <w:color w:val="806000"/>
          <w:sz w:val="18"/>
          <w:szCs w:val="18"/>
          <w:lang w:val="it-IT"/>
        </w:rPr>
        <w:t>Gli stessi criteri si applicano anche a coloro che sono in possesso di un titolo di studio di livello universitario conseguito all'estero, giudicato idoneo dal Consiglio di Corso di Laurea Magistrale, per il quale siano possibili l'identificazione dei settori scientifico-disciplinari e il numero di crediti conseguiti in ciascun settore. Se l'identificazione non è possibile, si procederà alla valutazione della carriera da parte del Consiglio di Corso di studio.</w:t>
      </w:r>
      <w:r w:rsidRPr="00993F9A">
        <w:rPr>
          <w:i/>
          <w:color w:val="806000"/>
          <w:sz w:val="18"/>
          <w:szCs w:val="18"/>
          <w:lang w:val="it-IT"/>
        </w:rPr>
        <w:br/>
        <w:t>Eventuali integrazioni curricolari in termini di CFU dovranno essere acquisite prima della verifica della preparazione individuale. </w:t>
      </w:r>
      <w:r w:rsidRPr="00993F9A">
        <w:rPr>
          <w:i/>
          <w:color w:val="806000"/>
          <w:sz w:val="18"/>
          <w:szCs w:val="18"/>
          <w:lang w:val="it-IT"/>
        </w:rPr>
        <w:br/>
        <w:t xml:space="preserve">L'ammissione al corso di LM in … è inoltre subordinata alla verifica della personale preparazione, che sarà uniformata a criteri che valutino il curriculum pregresso l'adeguatezza delle conoscenze e competenze ritenute indispensabili per affrontare proficuamente il corso di studio, con particolare riferimento alla votazione finale. </w:t>
      </w:r>
    </w:p>
    <w:p w:rsidR="007D06A0" w:rsidRPr="00993F9A" w:rsidRDefault="007D06A0" w:rsidP="007D06A0">
      <w:pPr>
        <w:spacing w:after="0" w:line="240" w:lineRule="auto"/>
        <w:jc w:val="both"/>
        <w:rPr>
          <w:rFonts w:cs="Calibri"/>
          <w:i/>
          <w:color w:val="806000"/>
          <w:sz w:val="18"/>
          <w:szCs w:val="18"/>
          <w:lang w:val="it-IT"/>
        </w:rPr>
      </w:pPr>
      <w:r w:rsidRPr="00993F9A">
        <w:rPr>
          <w:rFonts w:cs="Calibri"/>
          <w:i/>
          <w:color w:val="806000"/>
          <w:sz w:val="18"/>
          <w:szCs w:val="18"/>
          <w:lang w:val="it-IT"/>
        </w:rPr>
        <w:lastRenderedPageBreak/>
        <w:t xml:space="preserve">È parte integrante della verifica della personale preparazione l'adeguata conoscenza della lingua inglese di livello non inferiore al B2 del Quadro comune europeo. Il livello di conoscenza della lingua inglese dovrà essere certificato, in sede di richiesta di ammissione, mediante il conseguimento di livelli minimi di punteggio nei test riconosciuti dall'Ateneo. </w:t>
      </w:r>
    </w:p>
    <w:p w:rsidR="007D06A0" w:rsidRPr="00921C4F" w:rsidRDefault="007D06A0" w:rsidP="007D06A0">
      <w:pPr>
        <w:spacing w:after="0" w:line="240" w:lineRule="auto"/>
        <w:jc w:val="both"/>
        <w:rPr>
          <w:rFonts w:cs="Calibri"/>
          <w:i/>
          <w:color w:val="806000"/>
          <w:sz w:val="18"/>
          <w:szCs w:val="18"/>
          <w:lang w:val="it-IT"/>
        </w:rPr>
      </w:pPr>
      <w:r w:rsidRPr="00993F9A">
        <w:rPr>
          <w:rFonts w:cs="Calibri"/>
          <w:i/>
          <w:color w:val="806000"/>
          <w:sz w:val="18"/>
          <w:szCs w:val="18"/>
          <w:lang w:val="it-IT"/>
        </w:rPr>
        <w:t>Ulteriori precisazioni relative ai requisiti curriculari e alle modalità per la verifica della personale preparazione sono esplicitate nel Regolamento didattico del Corso di Studio.</w:t>
      </w:r>
    </w:p>
    <w:bookmarkEnd w:id="0"/>
    <w:p w:rsidR="007D06A0" w:rsidRDefault="007D06A0" w:rsidP="007D06A0">
      <w:pPr>
        <w:spacing w:after="0" w:line="240" w:lineRule="auto"/>
        <w:jc w:val="both"/>
        <w:rPr>
          <w:i/>
          <w:color w:val="984806"/>
          <w:sz w:val="18"/>
          <w:szCs w:val="18"/>
          <w:lang w:val="it-IT"/>
        </w:rPr>
      </w:pPr>
    </w:p>
    <w:p w:rsidR="007D06A0" w:rsidRDefault="007D06A0" w:rsidP="007D06A0">
      <w:pPr>
        <w:spacing w:after="0" w:line="240" w:lineRule="auto"/>
        <w:jc w:val="both"/>
        <w:rPr>
          <w:i/>
          <w:color w:val="984806"/>
          <w:sz w:val="18"/>
          <w:szCs w:val="18"/>
          <w:lang w:val="it-IT"/>
        </w:rPr>
      </w:pPr>
      <w:bookmarkStart w:id="1" w:name="_Hlk96942123"/>
      <w:r w:rsidRPr="007746E3">
        <w:rPr>
          <w:i/>
          <w:color w:val="984806"/>
          <w:sz w:val="18"/>
          <w:szCs w:val="18"/>
          <w:lang w:val="it-IT"/>
        </w:rPr>
        <w:t>Es. accettato dal CUN</w:t>
      </w:r>
      <w:r>
        <w:rPr>
          <w:i/>
          <w:color w:val="984806"/>
          <w:sz w:val="18"/>
          <w:szCs w:val="18"/>
          <w:lang w:val="it-IT"/>
        </w:rPr>
        <w:t xml:space="preserve"> LM22</w:t>
      </w:r>
    </w:p>
    <w:p w:rsidR="007D06A0" w:rsidRPr="001E5C13" w:rsidRDefault="007D06A0" w:rsidP="007D06A0">
      <w:pPr>
        <w:spacing w:after="0" w:line="240" w:lineRule="auto"/>
        <w:jc w:val="both"/>
        <w:rPr>
          <w:i/>
          <w:color w:val="984806"/>
          <w:sz w:val="18"/>
          <w:szCs w:val="18"/>
          <w:lang w:val="it-IT"/>
        </w:rPr>
      </w:pPr>
      <w:r w:rsidRPr="001E5C13">
        <w:rPr>
          <w:i/>
          <w:color w:val="984806"/>
          <w:sz w:val="18"/>
          <w:szCs w:val="18"/>
          <w:lang w:val="it-IT"/>
        </w:rPr>
        <w:t xml:space="preserve">Per essere ammessi al Corso di laurea magistrale in </w:t>
      </w:r>
      <w:r>
        <w:rPr>
          <w:i/>
          <w:color w:val="984806"/>
          <w:sz w:val="18"/>
          <w:szCs w:val="18"/>
          <w:lang w:val="it-IT"/>
        </w:rPr>
        <w:t>……………….</w:t>
      </w:r>
      <w:r w:rsidRPr="001E5C13">
        <w:rPr>
          <w:i/>
          <w:color w:val="984806"/>
          <w:sz w:val="18"/>
          <w:szCs w:val="18"/>
          <w:lang w:val="it-IT"/>
        </w:rPr>
        <w:t xml:space="preserve"> occorre essere in possesso di una laurea di primo livello nella classe L-9 - Ingegneria Industriale. In alternativa, occorre essere in possesso di una laurea di durata almeno triennale, ovvero conseguita attraverso l'acquisizione di almeno 180 CFU, di cui:</w:t>
      </w:r>
    </w:p>
    <w:p w:rsidR="007D06A0" w:rsidRPr="001E5C13" w:rsidRDefault="007D06A0" w:rsidP="007D06A0">
      <w:pPr>
        <w:spacing w:after="0" w:line="240" w:lineRule="auto"/>
        <w:jc w:val="both"/>
        <w:rPr>
          <w:i/>
          <w:color w:val="984806"/>
          <w:sz w:val="18"/>
          <w:szCs w:val="18"/>
          <w:lang w:val="it-IT"/>
        </w:rPr>
      </w:pPr>
      <w:r w:rsidRPr="001E5C13">
        <w:rPr>
          <w:i/>
          <w:color w:val="984806"/>
          <w:sz w:val="18"/>
          <w:szCs w:val="18"/>
          <w:lang w:val="it-IT"/>
        </w:rPr>
        <w:t>30 CFU (MAT02, MAT 03, MAT05, MAT06, MAT07, MAT08, MAT09, FIS01, FIS03, FIS07, CHIM 01, CHIM 03, CHIM 07, CHIM 06, CHIM 10, CHIM 11, BIO 09, BIO 10, BIO 13, BIO 19, AGR 15, AGR 16, ICAR 08)</w:t>
      </w:r>
    </w:p>
    <w:p w:rsidR="007D06A0" w:rsidRPr="001E5C13" w:rsidRDefault="007D06A0" w:rsidP="007D06A0">
      <w:pPr>
        <w:spacing w:after="0" w:line="240" w:lineRule="auto"/>
        <w:jc w:val="both"/>
        <w:rPr>
          <w:i/>
          <w:color w:val="984806"/>
          <w:sz w:val="18"/>
          <w:szCs w:val="18"/>
          <w:lang w:val="it-IT"/>
        </w:rPr>
      </w:pPr>
    </w:p>
    <w:p w:rsidR="007D06A0" w:rsidRPr="001E5C13" w:rsidRDefault="007D06A0" w:rsidP="007D06A0">
      <w:pPr>
        <w:spacing w:after="0" w:line="240" w:lineRule="auto"/>
        <w:jc w:val="both"/>
        <w:rPr>
          <w:i/>
          <w:color w:val="984806"/>
          <w:sz w:val="18"/>
          <w:szCs w:val="18"/>
          <w:lang w:val="it-IT"/>
        </w:rPr>
      </w:pPr>
      <w:r w:rsidRPr="001E5C13">
        <w:rPr>
          <w:i/>
          <w:color w:val="984806"/>
          <w:sz w:val="18"/>
          <w:szCs w:val="18"/>
          <w:lang w:val="it-IT"/>
        </w:rPr>
        <w:t>e 20 CFU (ING-IND08, ING-IND09, ING-IND10, ING-IND 11, ING-IND 13, ING-IND16, ING-IND 17, ING-IND 22, ING-IND 23, ING-IND 24, ING-IND 25, ING-IND 26, ING-IND 27, ING-IND 35).</w:t>
      </w:r>
    </w:p>
    <w:p w:rsidR="007D06A0" w:rsidRPr="001E5C13" w:rsidRDefault="007D06A0" w:rsidP="007D06A0">
      <w:pPr>
        <w:spacing w:after="0" w:line="240" w:lineRule="auto"/>
        <w:jc w:val="both"/>
        <w:rPr>
          <w:i/>
          <w:color w:val="984806"/>
          <w:sz w:val="18"/>
          <w:szCs w:val="18"/>
          <w:lang w:val="it-IT"/>
        </w:rPr>
      </w:pPr>
    </w:p>
    <w:p w:rsidR="007D06A0" w:rsidRPr="001E5C13" w:rsidRDefault="007D06A0" w:rsidP="007D06A0">
      <w:pPr>
        <w:spacing w:after="0" w:line="240" w:lineRule="auto"/>
        <w:jc w:val="both"/>
        <w:rPr>
          <w:i/>
          <w:color w:val="984806"/>
          <w:sz w:val="18"/>
          <w:szCs w:val="18"/>
          <w:lang w:val="it-IT"/>
        </w:rPr>
      </w:pPr>
    </w:p>
    <w:p w:rsidR="007D06A0" w:rsidRDefault="007D06A0" w:rsidP="007D06A0">
      <w:pPr>
        <w:spacing w:after="0" w:line="240" w:lineRule="auto"/>
        <w:jc w:val="both"/>
        <w:rPr>
          <w:i/>
          <w:color w:val="984806"/>
          <w:sz w:val="18"/>
          <w:szCs w:val="18"/>
          <w:lang w:val="it-IT"/>
        </w:rPr>
      </w:pPr>
      <w:r w:rsidRPr="001E5C13">
        <w:rPr>
          <w:i/>
          <w:color w:val="984806"/>
          <w:sz w:val="18"/>
          <w:szCs w:val="18"/>
          <w:lang w:val="it-IT"/>
        </w:rPr>
        <w:t>Gli stessi criteri si applicano anche a coloro che sono in possesso di un titolo di studio di livello universitario conseguito all'estero, giudicato idoneo dal Consiglio di Corso di Laurea Magistrale, per il quale siano possibili l'identificazione dei settori scientifico-disciplinari e il numero di crediti conseguiti in ciascun settore. Se l'identificazione non è possibile, si procederà alla valutazione della carriera da parte del Consiglio di Corso di studio. Eventuali integrazioni curriculari in termini di CFU devono essere acquisite prima della verifica della preparazione individuale, non essendo consentita l'iscrizione con obblighi formativi aggiuntivi. L'ammissione al Corso di laurea magistrale è inoltre subordinata alla verifica della personale preparazione, che sarà uniformata a criteri che valutino il curriculum pregresso e l'adeguatezza delle conoscenze e competenze ritenute indispensabili per affrontare proficuamente il corso di studio. È parte integrante della verifica della personale preparazione l'adeguata conoscenza della lingua inglese di livello non inferiore al B2 del Quadro comune europeo. Il livello di conoscenza della lingua inglese dovrà essere certificato, in sede di richiesta di ammissione, mediante il conseguimento di livelli minimi di punteggio nei test riconosciuti dall'Ateneo. Ulteriori precisazioni relative ai requisiti curriculari e alle modalità per la verifica della personale preparazione sono esplicitate nel Regolamento didattico del Corso di Studio.</w:t>
      </w:r>
    </w:p>
    <w:bookmarkEnd w:id="1"/>
    <w:p w:rsidR="007D06A0" w:rsidRPr="007746E3" w:rsidRDefault="007D06A0" w:rsidP="007D06A0">
      <w:pPr>
        <w:spacing w:after="0" w:line="240" w:lineRule="auto"/>
        <w:jc w:val="both"/>
        <w:rPr>
          <w:i/>
          <w:color w:val="984806"/>
          <w:sz w:val="18"/>
          <w:szCs w:val="18"/>
          <w:lang w:val="it-IT"/>
        </w:rPr>
      </w:pPr>
    </w:p>
    <w:p w:rsidR="007D06A0" w:rsidRDefault="007D06A0" w:rsidP="007D06A0">
      <w:pPr>
        <w:spacing w:after="0" w:line="240" w:lineRule="auto"/>
        <w:jc w:val="both"/>
        <w:rPr>
          <w:i/>
          <w:color w:val="984806"/>
          <w:sz w:val="18"/>
          <w:szCs w:val="18"/>
          <w:lang w:val="it-IT"/>
        </w:rPr>
      </w:pPr>
      <w:r w:rsidRPr="007746E3">
        <w:rPr>
          <w:i/>
          <w:color w:val="984806"/>
          <w:sz w:val="18"/>
          <w:szCs w:val="18"/>
          <w:lang w:val="it-IT"/>
        </w:rPr>
        <w:t>Es. accettato dal CUN</w:t>
      </w:r>
      <w:r>
        <w:rPr>
          <w:i/>
          <w:color w:val="984806"/>
          <w:sz w:val="18"/>
          <w:szCs w:val="18"/>
          <w:lang w:val="it-IT"/>
        </w:rPr>
        <w:t xml:space="preserve"> LM26</w:t>
      </w:r>
    </w:p>
    <w:p w:rsidR="007D06A0" w:rsidRPr="001E5C13" w:rsidRDefault="007D06A0" w:rsidP="007D06A0">
      <w:pPr>
        <w:spacing w:after="0" w:line="240" w:lineRule="auto"/>
        <w:jc w:val="both"/>
        <w:rPr>
          <w:i/>
          <w:color w:val="984806"/>
          <w:sz w:val="18"/>
          <w:szCs w:val="18"/>
          <w:lang w:val="it-IT"/>
        </w:rPr>
      </w:pPr>
      <w:r w:rsidRPr="001E5C13">
        <w:rPr>
          <w:i/>
          <w:color w:val="984806"/>
          <w:sz w:val="18"/>
          <w:szCs w:val="18"/>
          <w:lang w:val="it-IT"/>
        </w:rPr>
        <w:t xml:space="preserve">Per essere ammessi al corso di LM in </w:t>
      </w:r>
      <w:r>
        <w:rPr>
          <w:i/>
          <w:color w:val="984806"/>
          <w:sz w:val="18"/>
          <w:szCs w:val="18"/>
          <w:lang w:val="it-IT"/>
        </w:rPr>
        <w:t>……………</w:t>
      </w:r>
      <w:proofErr w:type="gramStart"/>
      <w:r>
        <w:rPr>
          <w:i/>
          <w:color w:val="984806"/>
          <w:sz w:val="18"/>
          <w:szCs w:val="18"/>
          <w:lang w:val="it-IT"/>
        </w:rPr>
        <w:t>…….</w:t>
      </w:r>
      <w:proofErr w:type="gramEnd"/>
      <w:r>
        <w:rPr>
          <w:i/>
          <w:color w:val="984806"/>
          <w:sz w:val="18"/>
          <w:szCs w:val="18"/>
          <w:lang w:val="it-IT"/>
        </w:rPr>
        <w:t>.</w:t>
      </w:r>
      <w:r w:rsidRPr="001E5C13">
        <w:rPr>
          <w:i/>
          <w:color w:val="984806"/>
          <w:sz w:val="18"/>
          <w:szCs w:val="18"/>
          <w:lang w:val="it-IT"/>
        </w:rPr>
        <w:t xml:space="preserve"> occorre essere in possesso di una laurea nelle classi L-9 (Ingegneria Industriale), L‐8 (Ingegneria dell'Informazione), L-7 (Ingegneria civile e ambientale). In alternativa, occorre essere in possesso di una laurea di durata almeno triennale, ossia conseguita attraverso l'acquisizione di almeno 180 CFU, di cui:</w:t>
      </w:r>
    </w:p>
    <w:p w:rsidR="007D06A0" w:rsidRPr="001E5C13" w:rsidRDefault="007D06A0" w:rsidP="007D06A0">
      <w:pPr>
        <w:spacing w:after="0" w:line="240" w:lineRule="auto"/>
        <w:jc w:val="both"/>
        <w:rPr>
          <w:i/>
          <w:color w:val="984806"/>
          <w:sz w:val="18"/>
          <w:szCs w:val="18"/>
          <w:lang w:val="it-IT"/>
        </w:rPr>
      </w:pPr>
      <w:r w:rsidRPr="001E5C13">
        <w:rPr>
          <w:i/>
          <w:color w:val="984806"/>
          <w:sz w:val="18"/>
          <w:szCs w:val="18"/>
          <w:lang w:val="it-IT"/>
        </w:rPr>
        <w:t>- almeno 20 CFU relativi ad attività formative nei SSD MAT/01, MAT/02, MAT/03, MAT/04, MAT/05, MAT/06, MAT/07, MAT/08, MAT/09, SECS-S/01, SECS-S/02, SECS-S/03, FIS/01, FIS/02;</w:t>
      </w:r>
    </w:p>
    <w:p w:rsidR="007D06A0" w:rsidRPr="001E5C13" w:rsidRDefault="007D06A0" w:rsidP="007D06A0">
      <w:pPr>
        <w:spacing w:after="0" w:line="240" w:lineRule="auto"/>
        <w:jc w:val="both"/>
        <w:rPr>
          <w:i/>
          <w:color w:val="984806"/>
          <w:sz w:val="18"/>
          <w:szCs w:val="18"/>
          <w:lang w:val="it-IT"/>
        </w:rPr>
      </w:pPr>
      <w:r w:rsidRPr="001E5C13">
        <w:rPr>
          <w:i/>
          <w:color w:val="984806"/>
          <w:sz w:val="18"/>
          <w:szCs w:val="18"/>
          <w:lang w:val="it-IT"/>
        </w:rPr>
        <w:t>- almeno 10 CFU relativi ad attività formative nel SSD INF/01, ING‐INF/05, SECS-P/06, SECS-P/07, SECS-P/08.</w:t>
      </w:r>
    </w:p>
    <w:p w:rsidR="007D06A0" w:rsidRPr="001E5C13" w:rsidRDefault="007D06A0" w:rsidP="007D06A0">
      <w:pPr>
        <w:spacing w:after="0" w:line="240" w:lineRule="auto"/>
        <w:jc w:val="both"/>
        <w:rPr>
          <w:i/>
          <w:color w:val="984806"/>
          <w:sz w:val="18"/>
          <w:szCs w:val="18"/>
          <w:lang w:val="it-IT"/>
        </w:rPr>
      </w:pPr>
    </w:p>
    <w:p w:rsidR="007D06A0" w:rsidRPr="001E5C13" w:rsidRDefault="007D06A0" w:rsidP="007D06A0">
      <w:pPr>
        <w:spacing w:after="0" w:line="240" w:lineRule="auto"/>
        <w:jc w:val="both"/>
        <w:rPr>
          <w:i/>
          <w:color w:val="984806"/>
          <w:sz w:val="18"/>
          <w:szCs w:val="18"/>
          <w:lang w:val="it-IT"/>
        </w:rPr>
      </w:pPr>
      <w:r w:rsidRPr="001E5C13">
        <w:rPr>
          <w:i/>
          <w:color w:val="984806"/>
          <w:sz w:val="18"/>
          <w:szCs w:val="18"/>
          <w:lang w:val="it-IT"/>
        </w:rPr>
        <w:t>Gli stessi criteri si applicano anche a coloro che sono in possesso di un titolo di studio di livello universitario, anche conseguito all'estero, giudicato idoneo dal Consiglio di Corso di Laurea Magistrale, per il quale siano possibili l'identificazione dei settori scientifico‐disciplinari e il numero di crediti conseguiti in ciascun settore. Se l'identificazione non è possibile, si procederà alla valutazione della carriera da parte del Consiglio di Corso di studio.</w:t>
      </w:r>
    </w:p>
    <w:p w:rsidR="007D06A0" w:rsidRPr="001E5C13" w:rsidRDefault="007D06A0" w:rsidP="007D06A0">
      <w:pPr>
        <w:spacing w:after="0" w:line="240" w:lineRule="auto"/>
        <w:jc w:val="both"/>
        <w:rPr>
          <w:i/>
          <w:color w:val="984806"/>
          <w:sz w:val="18"/>
          <w:szCs w:val="18"/>
          <w:lang w:val="it-IT"/>
        </w:rPr>
      </w:pPr>
    </w:p>
    <w:p w:rsidR="007D06A0" w:rsidRPr="001E5C13" w:rsidRDefault="007D06A0" w:rsidP="007D06A0">
      <w:pPr>
        <w:spacing w:after="0" w:line="240" w:lineRule="auto"/>
        <w:jc w:val="both"/>
        <w:rPr>
          <w:i/>
          <w:color w:val="984806"/>
          <w:sz w:val="18"/>
          <w:szCs w:val="18"/>
          <w:lang w:val="it-IT"/>
        </w:rPr>
      </w:pPr>
      <w:r w:rsidRPr="001E5C13">
        <w:rPr>
          <w:i/>
          <w:color w:val="984806"/>
          <w:sz w:val="18"/>
          <w:szCs w:val="18"/>
          <w:lang w:val="it-IT"/>
        </w:rPr>
        <w:t>Eventuali integrazioni curricolari in termini di CFU dovranno essere acquisite prima della verifica della preparazione individuale.</w:t>
      </w:r>
    </w:p>
    <w:p w:rsidR="007D06A0" w:rsidRPr="001E5C13" w:rsidRDefault="007D06A0" w:rsidP="007D06A0">
      <w:pPr>
        <w:spacing w:after="0" w:line="240" w:lineRule="auto"/>
        <w:jc w:val="both"/>
        <w:rPr>
          <w:i/>
          <w:color w:val="984806"/>
          <w:sz w:val="18"/>
          <w:szCs w:val="18"/>
          <w:lang w:val="it-IT"/>
        </w:rPr>
      </w:pPr>
      <w:r w:rsidRPr="001E5C13">
        <w:rPr>
          <w:i/>
          <w:color w:val="984806"/>
          <w:sz w:val="18"/>
          <w:szCs w:val="18"/>
          <w:lang w:val="it-IT"/>
        </w:rPr>
        <w:t xml:space="preserve">L'ammissione al corso di LM In </w:t>
      </w:r>
      <w:r>
        <w:rPr>
          <w:i/>
          <w:color w:val="984806"/>
          <w:sz w:val="18"/>
          <w:szCs w:val="18"/>
          <w:lang w:val="it-IT"/>
        </w:rPr>
        <w:t>…………….</w:t>
      </w:r>
      <w:r w:rsidRPr="001E5C13">
        <w:rPr>
          <w:i/>
          <w:color w:val="984806"/>
          <w:sz w:val="18"/>
          <w:szCs w:val="18"/>
          <w:lang w:val="it-IT"/>
        </w:rPr>
        <w:t xml:space="preserve"> è inoltre subordinata alla verifica della personale preparazione, che sarà uniformata a criteri che valutino il curriculum pregresso e l'adeguatezza delle conoscenze e competenze ritenute indispensabili per affrontare proficuamente il corso di studio. La valutazione del livello di personale preparazione dello studente viene effettuata da un'apposita commissione formata da componenti del Consiglio di Corso degli Studi della laurea magistrale in </w:t>
      </w:r>
      <w:r>
        <w:rPr>
          <w:i/>
          <w:color w:val="984806"/>
          <w:sz w:val="18"/>
          <w:szCs w:val="18"/>
          <w:lang w:val="it-IT"/>
        </w:rPr>
        <w:t>…………………..</w:t>
      </w:r>
      <w:r w:rsidRPr="001E5C13">
        <w:rPr>
          <w:i/>
          <w:color w:val="984806"/>
          <w:sz w:val="18"/>
          <w:szCs w:val="18"/>
          <w:lang w:val="it-IT"/>
        </w:rPr>
        <w:t>. È parte integrante della verifica della personale preparazione l'adeguata conoscenza della lingua inglese di livello non inferiore al B2 del Quadro comune europeo. Il livello di conoscenza della lingua inglese dovrà essere certificato, in sede di richiesta di ammissione, mediante il conseguimento di livelli minimi di punteggio nei test riconosciuti dall'Ateneo.</w:t>
      </w:r>
    </w:p>
    <w:p w:rsidR="007D06A0" w:rsidRPr="007746E3" w:rsidRDefault="007D06A0" w:rsidP="007D06A0">
      <w:pPr>
        <w:spacing w:after="0" w:line="240" w:lineRule="auto"/>
        <w:jc w:val="both"/>
        <w:rPr>
          <w:i/>
          <w:color w:val="984806"/>
          <w:sz w:val="18"/>
          <w:szCs w:val="18"/>
          <w:lang w:val="it-IT"/>
        </w:rPr>
      </w:pPr>
      <w:r w:rsidRPr="001E5C13">
        <w:rPr>
          <w:i/>
          <w:color w:val="984806"/>
          <w:sz w:val="18"/>
          <w:szCs w:val="18"/>
          <w:lang w:val="it-IT"/>
        </w:rPr>
        <w:t xml:space="preserve">Ulteriori precisazioni relative ai requisiti curriculari e alle modalità per la verifica della personale preparazione </w:t>
      </w:r>
      <w:proofErr w:type="gramStart"/>
      <w:r w:rsidRPr="001E5C13">
        <w:rPr>
          <w:i/>
          <w:color w:val="984806"/>
          <w:sz w:val="18"/>
          <w:szCs w:val="18"/>
          <w:lang w:val="it-IT"/>
        </w:rPr>
        <w:t>sono esplicitati</w:t>
      </w:r>
      <w:proofErr w:type="gramEnd"/>
      <w:r w:rsidRPr="001E5C13">
        <w:rPr>
          <w:i/>
          <w:color w:val="984806"/>
          <w:sz w:val="18"/>
          <w:szCs w:val="18"/>
          <w:lang w:val="it-IT"/>
        </w:rPr>
        <w:t xml:space="preserve"> nel Regolamento didattico del Corso di Studio.</w:t>
      </w:r>
    </w:p>
    <w:p w:rsidR="007D06A0" w:rsidRDefault="007D06A0" w:rsidP="007D06A0">
      <w:pPr>
        <w:spacing w:after="0" w:line="240" w:lineRule="auto"/>
        <w:jc w:val="both"/>
        <w:rPr>
          <w:sz w:val="20"/>
          <w:szCs w:val="20"/>
          <w:lang w:val="it-IT"/>
        </w:rPr>
      </w:pPr>
    </w:p>
    <w:p w:rsidR="007D06A0" w:rsidRPr="007746E3" w:rsidRDefault="007D06A0" w:rsidP="007D06A0">
      <w:pPr>
        <w:spacing w:after="0" w:line="240" w:lineRule="auto"/>
        <w:jc w:val="both"/>
        <w:rPr>
          <w:i/>
          <w:color w:val="984806"/>
          <w:sz w:val="18"/>
          <w:szCs w:val="18"/>
          <w:lang w:val="it-IT"/>
        </w:rPr>
      </w:pPr>
      <w:r w:rsidRPr="007746E3">
        <w:rPr>
          <w:i/>
          <w:color w:val="984806"/>
          <w:sz w:val="18"/>
          <w:szCs w:val="18"/>
          <w:lang w:val="it-IT"/>
        </w:rPr>
        <w:t>Es. accettato dal CUN</w:t>
      </w:r>
      <w:r>
        <w:rPr>
          <w:i/>
          <w:color w:val="984806"/>
          <w:sz w:val="18"/>
          <w:szCs w:val="18"/>
          <w:lang w:val="it-IT"/>
        </w:rPr>
        <w:t xml:space="preserve"> LM12</w:t>
      </w:r>
    </w:p>
    <w:p w:rsidR="007D06A0" w:rsidRPr="007746E3" w:rsidRDefault="007D06A0" w:rsidP="007D06A0">
      <w:pPr>
        <w:spacing w:after="0" w:line="240" w:lineRule="auto"/>
        <w:jc w:val="both"/>
        <w:rPr>
          <w:i/>
          <w:color w:val="984806"/>
          <w:sz w:val="18"/>
          <w:szCs w:val="18"/>
          <w:lang w:val="it-IT"/>
        </w:rPr>
      </w:pPr>
      <w:r w:rsidRPr="007746E3">
        <w:rPr>
          <w:i/>
          <w:color w:val="984806"/>
          <w:sz w:val="18"/>
          <w:szCs w:val="18"/>
          <w:lang w:val="it-IT"/>
        </w:rPr>
        <w:t>Per essere ammessi al corso di Laurea Magistrale occorre essere in possesso di una laurea di primo livello, o titolo di studio equipollente conseguito all’estero, in una delle seguenti classi:</w:t>
      </w:r>
    </w:p>
    <w:p w:rsidR="007D06A0" w:rsidRDefault="007D06A0" w:rsidP="007D06A0">
      <w:pPr>
        <w:spacing w:after="0" w:line="240" w:lineRule="auto"/>
        <w:jc w:val="both"/>
        <w:rPr>
          <w:i/>
          <w:color w:val="984806"/>
          <w:sz w:val="18"/>
          <w:szCs w:val="18"/>
          <w:lang w:val="it-IT"/>
        </w:rPr>
      </w:pPr>
    </w:p>
    <w:p w:rsidR="007D06A0" w:rsidRPr="007746E3" w:rsidRDefault="007D06A0" w:rsidP="007D06A0">
      <w:pPr>
        <w:spacing w:after="0" w:line="240" w:lineRule="auto"/>
        <w:jc w:val="both"/>
        <w:rPr>
          <w:i/>
          <w:color w:val="984806"/>
          <w:sz w:val="18"/>
          <w:szCs w:val="18"/>
          <w:lang w:val="it-IT"/>
        </w:rPr>
      </w:pPr>
      <w:r w:rsidRPr="007746E3">
        <w:rPr>
          <w:i/>
          <w:color w:val="984806"/>
          <w:sz w:val="18"/>
          <w:szCs w:val="18"/>
          <w:highlight w:val="yellow"/>
          <w:lang w:val="it-IT"/>
        </w:rPr>
        <w:t>elenco classi</w:t>
      </w:r>
    </w:p>
    <w:p w:rsidR="007D06A0" w:rsidRPr="00966A50" w:rsidRDefault="007D06A0" w:rsidP="007D06A0">
      <w:pPr>
        <w:spacing w:after="0" w:line="240" w:lineRule="auto"/>
        <w:jc w:val="both"/>
        <w:rPr>
          <w:sz w:val="20"/>
          <w:szCs w:val="20"/>
          <w:highlight w:val="yellow"/>
          <w:lang w:val="it-IT"/>
        </w:rPr>
      </w:pPr>
      <w:r w:rsidRPr="00966A50">
        <w:rPr>
          <w:sz w:val="20"/>
          <w:szCs w:val="20"/>
          <w:highlight w:val="yellow"/>
          <w:lang w:val="it-IT"/>
        </w:rPr>
        <w:t xml:space="preserve"> </w:t>
      </w:r>
    </w:p>
    <w:p w:rsidR="007D06A0" w:rsidRPr="007746E3" w:rsidRDefault="007D06A0" w:rsidP="007D06A0">
      <w:pPr>
        <w:spacing w:after="0" w:line="240" w:lineRule="auto"/>
        <w:rPr>
          <w:i/>
          <w:color w:val="984806"/>
          <w:sz w:val="18"/>
          <w:szCs w:val="18"/>
          <w:lang w:val="it-IT"/>
        </w:rPr>
      </w:pPr>
      <w:r w:rsidRPr="007746E3">
        <w:rPr>
          <w:i/>
          <w:color w:val="984806"/>
          <w:sz w:val="18"/>
          <w:szCs w:val="18"/>
          <w:lang w:val="it-IT"/>
        </w:rPr>
        <w:t xml:space="preserve">Possono anche iscriversi coloro che siano in possesso di una laurea di primo livello, o titolo di studio equipollente conseguito </w:t>
      </w:r>
      <w:r w:rsidRPr="007746E3">
        <w:rPr>
          <w:i/>
          <w:color w:val="984806"/>
          <w:sz w:val="18"/>
          <w:szCs w:val="18"/>
          <w:lang w:val="it-IT"/>
        </w:rPr>
        <w:lastRenderedPageBreak/>
        <w:t>all’estero, purché in possesso di specifici requisiti curriculari come di seguito specificato:</w:t>
      </w:r>
    </w:p>
    <w:p w:rsidR="007D06A0" w:rsidRPr="007746E3" w:rsidRDefault="007D06A0" w:rsidP="007D06A0">
      <w:pPr>
        <w:spacing w:after="0" w:line="240" w:lineRule="auto"/>
        <w:rPr>
          <w:i/>
          <w:color w:val="984806"/>
          <w:sz w:val="18"/>
          <w:szCs w:val="18"/>
          <w:lang w:val="it-IT"/>
        </w:rPr>
      </w:pPr>
      <w:r w:rsidRPr="007746E3">
        <w:rPr>
          <w:i/>
          <w:color w:val="984806"/>
          <w:sz w:val="18"/>
          <w:szCs w:val="18"/>
          <w:lang w:val="it-IT"/>
        </w:rPr>
        <w:t>almeno 40 CFU conseguiti nei macro-settori ……...</w:t>
      </w:r>
    </w:p>
    <w:p w:rsidR="007D06A0" w:rsidRPr="00966A50" w:rsidRDefault="007D06A0" w:rsidP="007D06A0">
      <w:pPr>
        <w:spacing w:after="0" w:line="240" w:lineRule="auto"/>
        <w:rPr>
          <w:sz w:val="20"/>
          <w:szCs w:val="20"/>
          <w:highlight w:val="yellow"/>
          <w:lang w:val="it-IT"/>
        </w:rPr>
      </w:pPr>
      <w:r w:rsidRPr="00966A50">
        <w:rPr>
          <w:sz w:val="20"/>
          <w:szCs w:val="20"/>
          <w:highlight w:val="yellow"/>
          <w:lang w:val="it-IT"/>
        </w:rPr>
        <w:t xml:space="preserve"> </w:t>
      </w:r>
    </w:p>
    <w:p w:rsidR="007D06A0" w:rsidRPr="007746E3" w:rsidRDefault="007D06A0" w:rsidP="007D06A0">
      <w:pPr>
        <w:spacing w:after="0" w:line="240" w:lineRule="auto"/>
        <w:rPr>
          <w:i/>
          <w:color w:val="984806"/>
          <w:sz w:val="18"/>
          <w:szCs w:val="18"/>
          <w:lang w:val="it-IT"/>
        </w:rPr>
      </w:pPr>
      <w:r w:rsidRPr="007746E3">
        <w:rPr>
          <w:i/>
          <w:color w:val="984806"/>
          <w:sz w:val="18"/>
          <w:szCs w:val="18"/>
          <w:lang w:val="it-IT"/>
        </w:rPr>
        <w:t>Eventuali integrazioni curricolari in termini di CFU dovranno essere acquisite prima della verifica della preparazione individuale.</w:t>
      </w:r>
    </w:p>
    <w:p w:rsidR="007D06A0" w:rsidRPr="007746E3" w:rsidRDefault="007D06A0" w:rsidP="007D06A0">
      <w:pPr>
        <w:spacing w:after="0" w:line="240" w:lineRule="auto"/>
        <w:rPr>
          <w:i/>
          <w:color w:val="984806"/>
          <w:sz w:val="18"/>
          <w:szCs w:val="18"/>
          <w:lang w:val="it-IT"/>
        </w:rPr>
      </w:pPr>
      <w:r w:rsidRPr="007746E3">
        <w:rPr>
          <w:i/>
          <w:color w:val="984806"/>
          <w:sz w:val="18"/>
          <w:szCs w:val="18"/>
          <w:lang w:val="it-IT"/>
        </w:rPr>
        <w:t>L'ammissione al Corso di laurea magistrale è inoltre subordinata alla verifica della personale preparazione.</w:t>
      </w:r>
    </w:p>
    <w:p w:rsidR="007D06A0" w:rsidRPr="007746E3" w:rsidRDefault="007D06A0" w:rsidP="007D06A0">
      <w:pPr>
        <w:spacing w:after="0" w:line="240" w:lineRule="auto"/>
        <w:rPr>
          <w:i/>
          <w:color w:val="984806"/>
          <w:sz w:val="18"/>
          <w:szCs w:val="18"/>
          <w:lang w:val="it-IT"/>
        </w:rPr>
      </w:pPr>
      <w:r w:rsidRPr="007746E3">
        <w:rPr>
          <w:i/>
          <w:color w:val="984806"/>
          <w:sz w:val="18"/>
          <w:szCs w:val="18"/>
          <w:lang w:val="it-IT"/>
        </w:rPr>
        <w:t>È parte integrante della verifica della personale preparazione l'adeguata conoscenza della lingua inglese. Il livello di conoscenza della lingua inglese dovrà essere certificato, in sede di richiesta di ammissione, mediante il conseguimento di livelli minimi di punteggio nei test riconosciuti dall'Ateneo.</w:t>
      </w:r>
    </w:p>
    <w:p w:rsidR="007D06A0" w:rsidRDefault="007D06A0" w:rsidP="007D06A0">
      <w:pPr>
        <w:spacing w:after="0" w:line="240" w:lineRule="auto"/>
        <w:rPr>
          <w:i/>
          <w:color w:val="984806"/>
          <w:sz w:val="18"/>
          <w:szCs w:val="18"/>
          <w:lang w:val="it-IT"/>
        </w:rPr>
      </w:pPr>
      <w:r w:rsidRPr="007746E3">
        <w:rPr>
          <w:i/>
          <w:color w:val="984806"/>
          <w:sz w:val="18"/>
          <w:szCs w:val="18"/>
          <w:lang w:val="it-IT"/>
        </w:rPr>
        <w:t>Ulteriori precisazioni relativi alla verifica della personale preparazione sono esplicitati nel Regolamento didattico del Corso di Studio.</w:t>
      </w:r>
    </w:p>
    <w:p w:rsidR="007D06A0" w:rsidRDefault="007D06A0" w:rsidP="007D06A0">
      <w:pPr>
        <w:spacing w:after="0" w:line="240" w:lineRule="auto"/>
        <w:rPr>
          <w:i/>
          <w:color w:val="984806"/>
          <w:sz w:val="18"/>
          <w:szCs w:val="18"/>
          <w:lang w:val="it-IT"/>
        </w:rPr>
      </w:pPr>
    </w:p>
    <w:p w:rsidR="007D06A0" w:rsidRPr="007746E3" w:rsidRDefault="007D06A0" w:rsidP="007D06A0">
      <w:pPr>
        <w:spacing w:after="0" w:line="240" w:lineRule="auto"/>
        <w:jc w:val="both"/>
        <w:rPr>
          <w:i/>
          <w:color w:val="984806"/>
          <w:sz w:val="18"/>
          <w:szCs w:val="18"/>
          <w:lang w:val="it-IT"/>
        </w:rPr>
      </w:pPr>
      <w:r w:rsidRPr="007746E3">
        <w:rPr>
          <w:i/>
          <w:color w:val="984806"/>
          <w:sz w:val="18"/>
          <w:szCs w:val="18"/>
          <w:lang w:val="it-IT"/>
        </w:rPr>
        <w:t>Es. accettato dal CUN</w:t>
      </w:r>
      <w:r>
        <w:rPr>
          <w:i/>
          <w:color w:val="984806"/>
          <w:sz w:val="18"/>
          <w:szCs w:val="18"/>
          <w:lang w:val="it-IT"/>
        </w:rPr>
        <w:t xml:space="preserve"> LM3</w:t>
      </w:r>
    </w:p>
    <w:p w:rsidR="007D06A0" w:rsidRDefault="007D06A0" w:rsidP="007D06A0">
      <w:pPr>
        <w:spacing w:after="0" w:line="240" w:lineRule="auto"/>
        <w:jc w:val="both"/>
        <w:rPr>
          <w:i/>
          <w:color w:val="984806"/>
          <w:sz w:val="18"/>
          <w:szCs w:val="18"/>
          <w:lang w:val="it-IT"/>
        </w:rPr>
      </w:pPr>
      <w:r w:rsidRPr="005E5BF5">
        <w:rPr>
          <w:i/>
          <w:color w:val="984806"/>
          <w:sz w:val="18"/>
          <w:szCs w:val="18"/>
          <w:lang w:val="it-IT"/>
        </w:rPr>
        <w:t xml:space="preserve">Per essere ammessi al Corso di laurea magistrale occorre essere in possesso di una laurea nelle classi </w:t>
      </w:r>
    </w:p>
    <w:p w:rsidR="007D06A0" w:rsidRPr="007746E3" w:rsidRDefault="007D06A0" w:rsidP="007D06A0">
      <w:pPr>
        <w:spacing w:after="0" w:line="240" w:lineRule="auto"/>
        <w:jc w:val="both"/>
        <w:rPr>
          <w:i/>
          <w:color w:val="984806"/>
          <w:sz w:val="18"/>
          <w:szCs w:val="18"/>
          <w:lang w:val="it-IT"/>
        </w:rPr>
      </w:pPr>
      <w:r w:rsidRPr="007746E3">
        <w:rPr>
          <w:i/>
          <w:color w:val="984806"/>
          <w:sz w:val="18"/>
          <w:szCs w:val="18"/>
          <w:highlight w:val="yellow"/>
          <w:lang w:val="it-IT"/>
        </w:rPr>
        <w:t>elenco classi</w:t>
      </w:r>
    </w:p>
    <w:p w:rsidR="007D06A0" w:rsidRDefault="007D06A0" w:rsidP="007D06A0">
      <w:pPr>
        <w:spacing w:after="0" w:line="240" w:lineRule="auto"/>
        <w:jc w:val="both"/>
        <w:rPr>
          <w:i/>
          <w:color w:val="984806"/>
          <w:sz w:val="18"/>
          <w:szCs w:val="18"/>
          <w:lang w:val="it-IT"/>
        </w:rPr>
      </w:pPr>
      <w:r w:rsidRPr="005E5BF5">
        <w:rPr>
          <w:i/>
          <w:color w:val="984806"/>
          <w:sz w:val="18"/>
          <w:szCs w:val="18"/>
          <w:lang w:val="it-IT"/>
        </w:rPr>
        <w:br/>
        <w:t>Gli stessi criteri si applicano anche a coloro che sono in possesso di un titolo di studio di livello universitario conseguito all'estero, giudicato idoneo dal Consiglio di Corso di Laurea Magistrale, per il quale siano possibili l'identificazione dei settori scientifico-disciplinari e il numero di crediti conseguiti in ciascun settore. Se l'identificazione non è possibile, si procederà alla valutazione della carriera da parte de</w:t>
      </w:r>
      <w:r>
        <w:rPr>
          <w:i/>
          <w:color w:val="984806"/>
          <w:sz w:val="18"/>
          <w:szCs w:val="18"/>
          <w:lang w:val="it-IT"/>
        </w:rPr>
        <w:t xml:space="preserve">l Consiglio di Corso di studio. </w:t>
      </w:r>
      <w:r w:rsidRPr="005E5BF5">
        <w:rPr>
          <w:i/>
          <w:color w:val="984806"/>
          <w:sz w:val="18"/>
          <w:szCs w:val="18"/>
          <w:lang w:val="it-IT"/>
        </w:rPr>
        <w:t>I requisiti curriculari devono essere posseduti prima dell'iscrizione alla laurea magistrale, non essendo consentita l'iscrizione con</w:t>
      </w:r>
      <w:r>
        <w:rPr>
          <w:i/>
          <w:color w:val="984806"/>
          <w:sz w:val="18"/>
          <w:szCs w:val="18"/>
          <w:lang w:val="it-IT"/>
        </w:rPr>
        <w:t xml:space="preserve"> obblighi formativi aggiuntivi. </w:t>
      </w:r>
      <w:r w:rsidRPr="005E5BF5">
        <w:rPr>
          <w:i/>
          <w:color w:val="984806"/>
          <w:sz w:val="18"/>
          <w:szCs w:val="18"/>
          <w:lang w:val="it-IT"/>
        </w:rPr>
        <w:t>L'ammissione al Corso di laurea magistrale è inoltre subordinata alla verifica della personale preparazione, che sarà uniformata a criteri che valutino il curriculum pregresso l'adeguatezza delle conoscenze e competenze ritenute indispensabili per affrontare proficuamente il corso di studio. È parte integrante della verifica della personale preparazione l'adeguata conoscenza della lingua inglese. Il livello di conoscenza della lingua inglese dovrà essere certificato, in sede di richiesta di ammissione, mediante il conseguimento di livelli minimi di punteggio nei</w:t>
      </w:r>
      <w:r>
        <w:rPr>
          <w:i/>
          <w:color w:val="984806"/>
          <w:sz w:val="18"/>
          <w:szCs w:val="18"/>
          <w:lang w:val="it-IT"/>
        </w:rPr>
        <w:t xml:space="preserve"> test riconosciuti dall'Ateneo. </w:t>
      </w:r>
      <w:r w:rsidRPr="005E5BF5">
        <w:rPr>
          <w:i/>
          <w:color w:val="984806"/>
          <w:sz w:val="18"/>
          <w:szCs w:val="18"/>
          <w:lang w:val="it-IT"/>
        </w:rPr>
        <w:t>Ulteriori precisazioni relative ai requisiti curriculari e alle modalità per la verifica della personale preparazione sono esplicitate nel Regolamento didattico del Corso di Studio.</w:t>
      </w:r>
    </w:p>
    <w:p w:rsidR="00E16349" w:rsidRPr="00A54EE7" w:rsidRDefault="00E16349" w:rsidP="00E16349">
      <w:pPr>
        <w:spacing w:after="0" w:line="240" w:lineRule="auto"/>
        <w:rPr>
          <w:sz w:val="20"/>
          <w:szCs w:val="20"/>
          <w:lang w:val="it-IT"/>
        </w:rPr>
      </w:pPr>
    </w:p>
    <w:p w:rsidR="00F41440" w:rsidRPr="00A54EE7" w:rsidRDefault="00F41440" w:rsidP="00F41440">
      <w:pPr>
        <w:spacing w:after="0" w:line="240" w:lineRule="auto"/>
        <w:rPr>
          <w:sz w:val="20"/>
          <w:szCs w:val="20"/>
          <w:lang w:val="it-IT"/>
        </w:rPr>
      </w:pPr>
    </w:p>
    <w:p w:rsidR="00F41440" w:rsidRPr="00E83E6C" w:rsidRDefault="007D06A0" w:rsidP="00F41440">
      <w:pPr>
        <w:spacing w:after="0" w:line="240" w:lineRule="auto"/>
        <w:rPr>
          <w:b/>
          <w:sz w:val="20"/>
          <w:szCs w:val="20"/>
          <w:u w:val="single"/>
          <w:lang w:val="it-IT"/>
        </w:rPr>
      </w:pPr>
      <w:r>
        <w:rPr>
          <w:b/>
          <w:sz w:val="20"/>
          <w:szCs w:val="20"/>
          <w:u w:val="single"/>
          <w:lang w:val="it-IT"/>
        </w:rPr>
        <w:t>5</w:t>
      </w:r>
      <w:r w:rsidR="00D317E1" w:rsidRPr="00E83E6C">
        <w:rPr>
          <w:b/>
          <w:sz w:val="20"/>
          <w:szCs w:val="20"/>
          <w:u w:val="single"/>
          <w:lang w:val="it-IT"/>
        </w:rPr>
        <w:t>.</w:t>
      </w:r>
      <w:r w:rsidR="009321CE">
        <w:rPr>
          <w:b/>
          <w:sz w:val="20"/>
          <w:szCs w:val="20"/>
          <w:u w:val="single"/>
          <w:lang w:val="it-IT"/>
        </w:rPr>
        <w:t>2</w:t>
      </w:r>
      <w:r w:rsidR="00D317E1" w:rsidRPr="00E83E6C">
        <w:rPr>
          <w:b/>
          <w:sz w:val="20"/>
          <w:szCs w:val="20"/>
          <w:u w:val="single"/>
          <w:lang w:val="it-IT"/>
        </w:rPr>
        <w:t xml:space="preserve">) </w:t>
      </w:r>
      <w:r w:rsidR="00F41440" w:rsidRPr="00E83E6C">
        <w:rPr>
          <w:b/>
          <w:sz w:val="20"/>
          <w:szCs w:val="20"/>
          <w:u w:val="single"/>
          <w:lang w:val="it-IT"/>
        </w:rPr>
        <w:t xml:space="preserve">Caratteristiche della prova </w:t>
      </w:r>
      <w:proofErr w:type="gramStart"/>
      <w:r w:rsidR="00F41440" w:rsidRPr="00E83E6C">
        <w:rPr>
          <w:b/>
          <w:sz w:val="20"/>
          <w:szCs w:val="20"/>
          <w:u w:val="single"/>
          <w:lang w:val="it-IT"/>
        </w:rPr>
        <w:t xml:space="preserve">finale </w:t>
      </w:r>
      <w:r w:rsidR="00D317E1" w:rsidRPr="00E83E6C">
        <w:rPr>
          <w:b/>
          <w:sz w:val="20"/>
          <w:szCs w:val="20"/>
          <w:u w:val="single"/>
          <w:lang w:val="it-IT"/>
        </w:rPr>
        <w:t xml:space="preserve"> (</w:t>
      </w:r>
      <w:proofErr w:type="gramEnd"/>
      <w:r w:rsidR="00D317E1" w:rsidRPr="00E83E6C">
        <w:rPr>
          <w:b/>
          <w:sz w:val="20"/>
          <w:szCs w:val="20"/>
          <w:u w:val="single"/>
          <w:lang w:val="it-IT"/>
        </w:rPr>
        <w:t>CUN)</w:t>
      </w:r>
    </w:p>
    <w:p w:rsidR="00F41440" w:rsidRDefault="00F41440" w:rsidP="00F41440">
      <w:pPr>
        <w:spacing w:after="0" w:line="240" w:lineRule="auto"/>
        <w:rPr>
          <w:b/>
          <w:sz w:val="20"/>
          <w:szCs w:val="20"/>
          <w:u w:val="single"/>
          <w:lang w:val="it-IT"/>
        </w:rPr>
      </w:pPr>
      <w:r w:rsidRPr="00E83E6C">
        <w:rPr>
          <w:b/>
          <w:sz w:val="20"/>
          <w:szCs w:val="20"/>
          <w:u w:val="single"/>
          <w:lang w:val="it-IT"/>
        </w:rPr>
        <w:t>(DM 270/04, art 11, comma 3-d)</w:t>
      </w:r>
    </w:p>
    <w:p w:rsidR="00593ECC" w:rsidRDefault="00593ECC" w:rsidP="00F41440">
      <w:pPr>
        <w:spacing w:after="0" w:line="240" w:lineRule="auto"/>
        <w:rPr>
          <w:color w:val="FF0000"/>
          <w:sz w:val="16"/>
          <w:szCs w:val="16"/>
          <w:lang w:val="it-IT"/>
        </w:rPr>
      </w:pPr>
    </w:p>
    <w:p w:rsidR="009321CE" w:rsidRPr="00372899" w:rsidRDefault="009321CE" w:rsidP="009321CE">
      <w:pPr>
        <w:spacing w:after="0" w:line="240" w:lineRule="auto"/>
        <w:jc w:val="both"/>
        <w:rPr>
          <w:color w:val="FF0000"/>
          <w:sz w:val="16"/>
          <w:szCs w:val="16"/>
          <w:lang w:val="it-IT"/>
        </w:rPr>
      </w:pPr>
      <w:bookmarkStart w:id="2" w:name="_Hlk96943487"/>
      <w:r w:rsidRPr="00372899">
        <w:rPr>
          <w:color w:val="FF0000"/>
          <w:sz w:val="16"/>
          <w:szCs w:val="16"/>
          <w:lang w:val="it-IT"/>
        </w:rPr>
        <w:t>Suggerimenti operativi:</w:t>
      </w:r>
    </w:p>
    <w:p w:rsidR="009321CE" w:rsidRPr="005171AD" w:rsidRDefault="009321CE" w:rsidP="009321CE">
      <w:pPr>
        <w:spacing w:after="0" w:line="240" w:lineRule="auto"/>
        <w:jc w:val="both"/>
        <w:rPr>
          <w:color w:val="FF0000"/>
          <w:sz w:val="16"/>
          <w:szCs w:val="16"/>
          <w:lang w:val="it-IT"/>
        </w:rPr>
      </w:pPr>
      <w:r w:rsidRPr="005171AD">
        <w:rPr>
          <w:color w:val="FF0000"/>
          <w:sz w:val="16"/>
          <w:szCs w:val="16"/>
          <w:lang w:val="it-IT"/>
        </w:rPr>
        <w:t>Comprende la parte relativa all’ordinamento: indicazione generale della struttura e delle finalità della prova.</w:t>
      </w:r>
    </w:p>
    <w:p w:rsidR="009321CE" w:rsidRPr="005171AD" w:rsidRDefault="009321CE" w:rsidP="009321CE">
      <w:pPr>
        <w:spacing w:after="0" w:line="240" w:lineRule="auto"/>
        <w:jc w:val="both"/>
        <w:rPr>
          <w:color w:val="FF0000"/>
          <w:sz w:val="16"/>
          <w:szCs w:val="16"/>
          <w:lang w:val="it-IT"/>
        </w:rPr>
      </w:pPr>
      <w:r w:rsidRPr="005171AD">
        <w:rPr>
          <w:color w:val="FF0000"/>
          <w:sz w:val="16"/>
          <w:szCs w:val="16"/>
          <w:lang w:val="it-IT"/>
        </w:rPr>
        <w:t xml:space="preserve">Occorre includere nell'ordinamento indicazioni sulla struttura e le finalità della prova finale; di contro, le modalità di svolgimento, le regole per l'attribuzione del voto finale, indicazioni operative, eventuali esemplificazioni e liste di tesi precedenti, non facendo parte dell'ordinamento, devono essere inserite nell'apposito </w:t>
      </w:r>
      <w:proofErr w:type="spellStart"/>
      <w:r w:rsidRPr="005171AD">
        <w:rPr>
          <w:color w:val="FF0000"/>
          <w:sz w:val="16"/>
          <w:szCs w:val="16"/>
          <w:lang w:val="it-IT"/>
        </w:rPr>
        <w:t>sottoquadro</w:t>
      </w:r>
      <w:proofErr w:type="spellEnd"/>
      <w:r w:rsidRPr="005171AD">
        <w:rPr>
          <w:color w:val="FF0000"/>
          <w:sz w:val="16"/>
          <w:szCs w:val="16"/>
          <w:lang w:val="it-IT"/>
        </w:rPr>
        <w:t xml:space="preserve"> A</w:t>
      </w:r>
      <w:proofErr w:type="gramStart"/>
      <w:r w:rsidRPr="005171AD">
        <w:rPr>
          <w:color w:val="FF0000"/>
          <w:sz w:val="16"/>
          <w:szCs w:val="16"/>
          <w:lang w:val="it-IT"/>
        </w:rPr>
        <w:t>5.b</w:t>
      </w:r>
      <w:proofErr w:type="gramEnd"/>
      <w:r w:rsidRPr="005171AD">
        <w:rPr>
          <w:color w:val="FF0000"/>
          <w:sz w:val="16"/>
          <w:szCs w:val="16"/>
          <w:lang w:val="it-IT"/>
        </w:rPr>
        <w:t xml:space="preserve"> della SUA-CdS</w:t>
      </w:r>
      <w:bookmarkEnd w:id="2"/>
      <w:r w:rsidRPr="005171AD">
        <w:rPr>
          <w:color w:val="FF0000"/>
          <w:sz w:val="16"/>
          <w:szCs w:val="16"/>
          <w:lang w:val="it-IT"/>
        </w:rPr>
        <w:t>.</w:t>
      </w:r>
    </w:p>
    <w:p w:rsidR="009321CE" w:rsidRDefault="009321CE" w:rsidP="009321CE">
      <w:pPr>
        <w:spacing w:after="0" w:line="240" w:lineRule="auto"/>
        <w:rPr>
          <w:i/>
          <w:color w:val="984806"/>
          <w:sz w:val="18"/>
          <w:szCs w:val="18"/>
          <w:lang w:val="it-IT"/>
        </w:rPr>
      </w:pPr>
    </w:p>
    <w:p w:rsidR="009321CE" w:rsidRPr="00993F9A" w:rsidRDefault="009321CE" w:rsidP="009321CE">
      <w:pPr>
        <w:spacing w:after="0" w:line="240" w:lineRule="auto"/>
        <w:rPr>
          <w:i/>
          <w:color w:val="806000"/>
          <w:sz w:val="18"/>
          <w:szCs w:val="18"/>
          <w:lang w:val="it-IT"/>
        </w:rPr>
      </w:pPr>
      <w:bookmarkStart w:id="3" w:name="_Hlk96943630"/>
      <w:r w:rsidRPr="00993F9A">
        <w:rPr>
          <w:i/>
          <w:color w:val="806000"/>
          <w:sz w:val="18"/>
          <w:szCs w:val="18"/>
          <w:lang w:val="it-IT"/>
        </w:rPr>
        <w:t>Es. accettato dal CUN L</w:t>
      </w:r>
      <w:r>
        <w:rPr>
          <w:i/>
          <w:color w:val="806000"/>
          <w:sz w:val="18"/>
          <w:szCs w:val="18"/>
          <w:lang w:val="it-IT"/>
        </w:rPr>
        <w:t>M</w:t>
      </w:r>
      <w:r w:rsidRPr="00993F9A">
        <w:rPr>
          <w:i/>
          <w:color w:val="806000"/>
          <w:sz w:val="18"/>
          <w:szCs w:val="18"/>
          <w:lang w:val="it-IT"/>
        </w:rPr>
        <w:t>32</w:t>
      </w:r>
    </w:p>
    <w:p w:rsidR="009321CE" w:rsidRPr="00921C4F" w:rsidRDefault="009321CE" w:rsidP="009321CE">
      <w:pPr>
        <w:spacing w:after="0" w:line="240" w:lineRule="auto"/>
        <w:jc w:val="both"/>
        <w:rPr>
          <w:i/>
          <w:color w:val="806000"/>
          <w:sz w:val="18"/>
          <w:szCs w:val="18"/>
          <w:lang w:val="it-IT"/>
        </w:rPr>
      </w:pPr>
      <w:r w:rsidRPr="00993F9A">
        <w:rPr>
          <w:i/>
          <w:color w:val="806000"/>
          <w:sz w:val="18"/>
          <w:szCs w:val="18"/>
          <w:lang w:val="it-IT"/>
        </w:rPr>
        <w:t>La prova finale consiste nella discussione di una tesi, presentata in forma di dissertazione scritta, che può avere carattere sia progettuale, sia scientifico (ricerca teorica o applicata) e che deve presentare in ogni caso soluzioni innovative, al fine di permettere la valutazione della piena maturità scientifica, tecnica e professionale del candidato. La tesi, sviluppata sotto la guida di un relatore appartenente al corpo docente del Corso di Studi, può essere sottoposta al giudizio di un controrelatore esperto dell'argomento trattato che ne attesti l'originalità e la validità. Modalità di assegnazione e dettagli sullo svolgimento della prova finale sono precisati nel Regolamento Didattico di Corso di Laurea Magistrale.</w:t>
      </w:r>
      <w:bookmarkEnd w:id="3"/>
    </w:p>
    <w:p w:rsidR="009321CE" w:rsidRDefault="009321CE" w:rsidP="009321CE">
      <w:pPr>
        <w:spacing w:after="0" w:line="240" w:lineRule="auto"/>
        <w:rPr>
          <w:i/>
          <w:color w:val="984806"/>
          <w:sz w:val="18"/>
          <w:szCs w:val="18"/>
          <w:lang w:val="it-IT"/>
        </w:rPr>
      </w:pPr>
    </w:p>
    <w:p w:rsidR="009321CE" w:rsidRDefault="009321CE" w:rsidP="009321CE">
      <w:pPr>
        <w:spacing w:after="0" w:line="240" w:lineRule="auto"/>
        <w:jc w:val="both"/>
        <w:rPr>
          <w:i/>
          <w:color w:val="984806"/>
          <w:sz w:val="18"/>
          <w:szCs w:val="18"/>
          <w:lang w:val="it-IT"/>
        </w:rPr>
      </w:pPr>
      <w:r w:rsidRPr="007746E3">
        <w:rPr>
          <w:i/>
          <w:color w:val="984806"/>
          <w:sz w:val="18"/>
          <w:szCs w:val="18"/>
          <w:lang w:val="it-IT"/>
        </w:rPr>
        <w:t>Es. accettato dal CUN</w:t>
      </w:r>
      <w:r>
        <w:rPr>
          <w:i/>
          <w:color w:val="984806"/>
          <w:sz w:val="18"/>
          <w:szCs w:val="18"/>
          <w:lang w:val="it-IT"/>
        </w:rPr>
        <w:t xml:space="preserve"> L7</w:t>
      </w:r>
    </w:p>
    <w:p w:rsidR="009321CE" w:rsidRDefault="009321CE" w:rsidP="009321CE">
      <w:pPr>
        <w:spacing w:after="0" w:line="240" w:lineRule="auto"/>
        <w:jc w:val="both"/>
        <w:rPr>
          <w:i/>
          <w:color w:val="984806"/>
          <w:sz w:val="18"/>
          <w:szCs w:val="18"/>
          <w:lang w:val="it-IT"/>
        </w:rPr>
      </w:pPr>
      <w:r w:rsidRPr="005171AD">
        <w:rPr>
          <w:i/>
          <w:color w:val="984806"/>
          <w:sz w:val="18"/>
          <w:szCs w:val="18"/>
          <w:lang w:val="it-IT"/>
        </w:rPr>
        <w:t>La prova finale consiste nella presentazione e discussione di un'attività relativa all'ingegneria</w:t>
      </w:r>
      <w:proofErr w:type="gramStart"/>
      <w:r w:rsidRPr="005171AD">
        <w:rPr>
          <w:i/>
          <w:color w:val="984806"/>
          <w:sz w:val="18"/>
          <w:szCs w:val="18"/>
          <w:lang w:val="it-IT"/>
        </w:rPr>
        <w:t xml:space="preserve"> </w:t>
      </w:r>
      <w:r>
        <w:rPr>
          <w:i/>
          <w:color w:val="984806"/>
          <w:sz w:val="18"/>
          <w:szCs w:val="18"/>
          <w:lang w:val="it-IT"/>
        </w:rPr>
        <w:t>….</w:t>
      </w:r>
      <w:proofErr w:type="gramEnd"/>
      <w:r>
        <w:rPr>
          <w:i/>
          <w:color w:val="984806"/>
          <w:sz w:val="18"/>
          <w:szCs w:val="18"/>
          <w:lang w:val="it-IT"/>
        </w:rPr>
        <w:t>.</w:t>
      </w:r>
      <w:r w:rsidRPr="005171AD">
        <w:rPr>
          <w:i/>
          <w:color w:val="984806"/>
          <w:sz w:val="18"/>
          <w:szCs w:val="18"/>
          <w:lang w:val="it-IT"/>
        </w:rPr>
        <w:t xml:space="preserve"> svolta in modo autonomo dall'allievo, nell'ambito degli insegnamenti a conclusione del percorso formativo. Modalità di assegnazione e dettagli sullo svolgimento della prova finale sono precisati nel regolamento didattico di Corso di Laurea</w:t>
      </w:r>
    </w:p>
    <w:p w:rsidR="009321CE" w:rsidRDefault="009321CE" w:rsidP="009321CE">
      <w:pPr>
        <w:spacing w:after="0" w:line="240" w:lineRule="auto"/>
        <w:jc w:val="both"/>
        <w:rPr>
          <w:i/>
          <w:color w:val="984806"/>
          <w:sz w:val="18"/>
          <w:szCs w:val="18"/>
          <w:lang w:val="it-IT"/>
        </w:rPr>
      </w:pPr>
    </w:p>
    <w:p w:rsidR="009321CE" w:rsidRDefault="009321CE" w:rsidP="009321CE">
      <w:pPr>
        <w:spacing w:after="0" w:line="240" w:lineRule="auto"/>
        <w:jc w:val="both"/>
        <w:rPr>
          <w:i/>
          <w:color w:val="984806"/>
          <w:sz w:val="18"/>
          <w:szCs w:val="18"/>
          <w:lang w:val="it-IT"/>
        </w:rPr>
      </w:pPr>
      <w:r w:rsidRPr="007746E3">
        <w:rPr>
          <w:i/>
          <w:color w:val="984806"/>
          <w:sz w:val="18"/>
          <w:szCs w:val="18"/>
          <w:lang w:val="it-IT"/>
        </w:rPr>
        <w:t>Es. accettato dal CUN</w:t>
      </w:r>
      <w:r>
        <w:rPr>
          <w:i/>
          <w:color w:val="984806"/>
          <w:sz w:val="18"/>
          <w:szCs w:val="18"/>
          <w:lang w:val="it-IT"/>
        </w:rPr>
        <w:t xml:space="preserve"> L9</w:t>
      </w:r>
    </w:p>
    <w:p w:rsidR="009321CE" w:rsidRDefault="009321CE" w:rsidP="009321CE">
      <w:pPr>
        <w:spacing w:after="0" w:line="240" w:lineRule="auto"/>
        <w:jc w:val="both"/>
        <w:rPr>
          <w:i/>
          <w:color w:val="984806"/>
          <w:sz w:val="18"/>
          <w:szCs w:val="18"/>
          <w:lang w:val="it-IT"/>
        </w:rPr>
      </w:pPr>
      <w:r w:rsidRPr="00102D14">
        <w:rPr>
          <w:i/>
          <w:color w:val="984806"/>
          <w:sz w:val="18"/>
          <w:szCs w:val="18"/>
          <w:lang w:val="it-IT"/>
        </w:rPr>
        <w:t>La prova finale consiste nella presentazione e discussione di un'attività svolta in modo autonomo dall'allievo, nell'ambito degli insegnamenti a conclusione del pe</w:t>
      </w:r>
      <w:r>
        <w:rPr>
          <w:i/>
          <w:color w:val="984806"/>
          <w:sz w:val="18"/>
          <w:szCs w:val="18"/>
          <w:lang w:val="it-IT"/>
        </w:rPr>
        <w:t xml:space="preserve">rcorso formativo. </w:t>
      </w:r>
      <w:r w:rsidRPr="00102D14">
        <w:rPr>
          <w:i/>
          <w:color w:val="984806"/>
          <w:sz w:val="18"/>
          <w:szCs w:val="18"/>
          <w:lang w:val="it-IT"/>
        </w:rPr>
        <w:t>Modalità di assegnazione e dettagli sullo svolgimento della prova finale sono precisati nel regolamento didattico di Corso di Laurea.</w:t>
      </w:r>
    </w:p>
    <w:p w:rsidR="009321CE" w:rsidRPr="00EB10FE" w:rsidRDefault="009321CE" w:rsidP="009321CE">
      <w:pPr>
        <w:spacing w:after="0" w:line="240" w:lineRule="auto"/>
        <w:jc w:val="both"/>
        <w:rPr>
          <w:i/>
          <w:color w:val="984806"/>
          <w:sz w:val="18"/>
          <w:szCs w:val="18"/>
          <w:lang w:val="it-IT"/>
        </w:rPr>
      </w:pPr>
    </w:p>
    <w:p w:rsidR="009321CE" w:rsidRDefault="009321CE" w:rsidP="009321CE">
      <w:pPr>
        <w:spacing w:after="0" w:line="240" w:lineRule="auto"/>
        <w:jc w:val="both"/>
        <w:rPr>
          <w:i/>
          <w:color w:val="984806"/>
          <w:sz w:val="18"/>
          <w:szCs w:val="18"/>
          <w:lang w:val="it-IT"/>
        </w:rPr>
      </w:pPr>
      <w:r w:rsidRPr="007746E3">
        <w:rPr>
          <w:i/>
          <w:color w:val="984806"/>
          <w:sz w:val="18"/>
          <w:szCs w:val="18"/>
          <w:lang w:val="it-IT"/>
        </w:rPr>
        <w:t>Es. accettato dal CUN</w:t>
      </w:r>
      <w:r>
        <w:rPr>
          <w:i/>
          <w:color w:val="984806"/>
          <w:sz w:val="18"/>
          <w:szCs w:val="18"/>
          <w:lang w:val="it-IT"/>
        </w:rPr>
        <w:t xml:space="preserve"> L23</w:t>
      </w:r>
    </w:p>
    <w:p w:rsidR="009321CE" w:rsidRDefault="009321CE" w:rsidP="009321CE">
      <w:pPr>
        <w:spacing w:after="0" w:line="240" w:lineRule="auto"/>
        <w:jc w:val="both"/>
        <w:rPr>
          <w:i/>
          <w:color w:val="984806"/>
          <w:sz w:val="18"/>
          <w:szCs w:val="18"/>
          <w:lang w:val="it-IT"/>
        </w:rPr>
      </w:pPr>
      <w:r w:rsidRPr="00102D14">
        <w:rPr>
          <w:i/>
          <w:color w:val="984806"/>
          <w:sz w:val="18"/>
          <w:szCs w:val="18"/>
          <w:lang w:val="it-IT"/>
        </w:rPr>
        <w:t>La prova finale consiste nella discussione di un elaborato presentato in forma di dissertazione scritta, che può avere carattere sia progettuale, sia scientifico (ricerca teorica o applicata) e che deve presentare in ogni caso soluzioni innovative e/o originalità al fine di permettere la valutazione della piena maturità scientifica, tecnica e professionale del candidato.</w:t>
      </w:r>
      <w:r w:rsidRPr="00102D14">
        <w:rPr>
          <w:i/>
          <w:color w:val="984806"/>
          <w:sz w:val="18"/>
          <w:szCs w:val="18"/>
          <w:lang w:val="it-IT"/>
        </w:rPr>
        <w:br/>
        <w:t>Modalità di assegnazione e dettagli sullo svolgimento della prova finale sono precisati nel regolamen</w:t>
      </w:r>
      <w:r>
        <w:rPr>
          <w:i/>
          <w:color w:val="984806"/>
          <w:sz w:val="18"/>
          <w:szCs w:val="18"/>
          <w:lang w:val="it-IT"/>
        </w:rPr>
        <w:t>to didattico di Corso di Laurea in…….</w:t>
      </w:r>
      <w:r w:rsidRPr="00102D14">
        <w:rPr>
          <w:i/>
          <w:color w:val="984806"/>
          <w:sz w:val="18"/>
          <w:szCs w:val="18"/>
          <w:lang w:val="it-IT"/>
        </w:rPr>
        <w:t>.</w:t>
      </w:r>
    </w:p>
    <w:p w:rsidR="009321CE" w:rsidRDefault="009321CE" w:rsidP="009321CE">
      <w:pPr>
        <w:spacing w:after="0" w:line="240" w:lineRule="auto"/>
        <w:jc w:val="both"/>
        <w:rPr>
          <w:i/>
          <w:color w:val="984806"/>
          <w:sz w:val="18"/>
          <w:szCs w:val="18"/>
          <w:lang w:val="it-IT"/>
        </w:rPr>
      </w:pPr>
    </w:p>
    <w:p w:rsidR="009321CE" w:rsidRDefault="009321CE" w:rsidP="009321CE">
      <w:pPr>
        <w:spacing w:after="0" w:line="240" w:lineRule="auto"/>
        <w:jc w:val="both"/>
        <w:rPr>
          <w:i/>
          <w:color w:val="984806"/>
          <w:sz w:val="18"/>
          <w:szCs w:val="18"/>
          <w:lang w:val="it-IT"/>
        </w:rPr>
      </w:pPr>
      <w:r w:rsidRPr="007746E3">
        <w:rPr>
          <w:i/>
          <w:color w:val="984806"/>
          <w:sz w:val="18"/>
          <w:szCs w:val="18"/>
          <w:lang w:val="it-IT"/>
        </w:rPr>
        <w:lastRenderedPageBreak/>
        <w:t>Es. accettato dal CUN</w:t>
      </w:r>
      <w:r>
        <w:rPr>
          <w:i/>
          <w:color w:val="984806"/>
          <w:sz w:val="18"/>
          <w:szCs w:val="18"/>
          <w:lang w:val="it-IT"/>
        </w:rPr>
        <w:t xml:space="preserve"> LM22</w:t>
      </w:r>
    </w:p>
    <w:p w:rsidR="009321CE" w:rsidRPr="00A6555E" w:rsidRDefault="009321CE" w:rsidP="009321CE">
      <w:pPr>
        <w:spacing w:after="0" w:line="240" w:lineRule="auto"/>
        <w:jc w:val="both"/>
        <w:rPr>
          <w:i/>
          <w:color w:val="984806"/>
          <w:sz w:val="18"/>
          <w:szCs w:val="18"/>
          <w:lang w:val="it-IT"/>
        </w:rPr>
      </w:pPr>
      <w:r w:rsidRPr="00A6555E">
        <w:rPr>
          <w:i/>
          <w:color w:val="984806"/>
          <w:sz w:val="18"/>
          <w:szCs w:val="18"/>
          <w:lang w:val="it-IT"/>
        </w:rPr>
        <w:t xml:space="preserve">Ai sensi del DM 270/04 art. 11 comma 5 la prova finale della Laurea Magistrale in </w:t>
      </w:r>
      <w:r>
        <w:rPr>
          <w:i/>
          <w:color w:val="984806"/>
          <w:sz w:val="18"/>
          <w:szCs w:val="18"/>
          <w:lang w:val="it-IT"/>
        </w:rPr>
        <w:t>………</w:t>
      </w:r>
      <w:proofErr w:type="gramStart"/>
      <w:r>
        <w:rPr>
          <w:i/>
          <w:color w:val="984806"/>
          <w:sz w:val="18"/>
          <w:szCs w:val="18"/>
          <w:lang w:val="it-IT"/>
        </w:rPr>
        <w:t>…….</w:t>
      </w:r>
      <w:proofErr w:type="gramEnd"/>
      <w:r>
        <w:rPr>
          <w:i/>
          <w:color w:val="984806"/>
          <w:sz w:val="18"/>
          <w:szCs w:val="18"/>
          <w:lang w:val="it-IT"/>
        </w:rPr>
        <w:t>.</w:t>
      </w:r>
      <w:r w:rsidRPr="00A6555E">
        <w:rPr>
          <w:i/>
          <w:color w:val="984806"/>
          <w:sz w:val="18"/>
          <w:szCs w:val="18"/>
          <w:lang w:val="it-IT"/>
        </w:rPr>
        <w:t xml:space="preserve"> consiste nella presentazione di una tesi, presentata in forma di dissertazione scritta, elaborata dallo studente sotto la guida di un relatore.</w:t>
      </w:r>
    </w:p>
    <w:p w:rsidR="009321CE" w:rsidRPr="00A6555E" w:rsidRDefault="009321CE" w:rsidP="009321CE">
      <w:pPr>
        <w:spacing w:after="0" w:line="240" w:lineRule="auto"/>
        <w:jc w:val="both"/>
        <w:rPr>
          <w:i/>
          <w:color w:val="984806"/>
          <w:sz w:val="18"/>
          <w:szCs w:val="18"/>
          <w:lang w:val="it-IT"/>
        </w:rPr>
      </w:pPr>
      <w:r w:rsidRPr="00A6555E">
        <w:rPr>
          <w:i/>
          <w:color w:val="984806"/>
          <w:sz w:val="18"/>
          <w:szCs w:val="18"/>
          <w:lang w:val="it-IT"/>
        </w:rPr>
        <w:t>L'elaborato può avere carattere di sperimentazione scientifica, ricerca teorica scientifica, progettuale o metodologica, presentando in ogni caso carattere di originalità e può portare sia a esiti progettuali sia ad avanzamenti sul piano teorico.</w:t>
      </w:r>
    </w:p>
    <w:p w:rsidR="009321CE" w:rsidRPr="00A6555E" w:rsidRDefault="009321CE" w:rsidP="009321CE">
      <w:pPr>
        <w:spacing w:after="0" w:line="240" w:lineRule="auto"/>
        <w:jc w:val="both"/>
        <w:rPr>
          <w:i/>
          <w:color w:val="984806"/>
          <w:sz w:val="18"/>
          <w:szCs w:val="18"/>
          <w:lang w:val="it-IT"/>
        </w:rPr>
      </w:pPr>
      <w:r w:rsidRPr="00A6555E">
        <w:rPr>
          <w:i/>
          <w:color w:val="984806"/>
          <w:sz w:val="18"/>
          <w:szCs w:val="18"/>
          <w:lang w:val="it-IT"/>
        </w:rPr>
        <w:t>La Tesi di Laurea seleziona e sviluppa un tema disciplinare coerente con i contenuti didattici del CdS ed esplicita, nella stesura e nella sua discussione, le capacità analitiche, critiche e progettuali maturate dal laureando nell'intero corso degli studi. La tesi progettuale consiste in una proposta originale che contenga almeno una relazione descrittiva, degli elaborati grafici e modelli (analogici e/o digitali) in numero e tipo adeguati a illustrare compiutamente il progetto. La tesi a carattere teorico documentale o sperimentale deve essere caratterizzata da una componente originale di analisi, di valutazione e di critica, da un appropriato apparato bibliografico e può essere accompagnata da elaborati grafici. Modalità di assegnazione, di svolgimento della prova finale, composizione delle Commissioni di Laurea, dissertazione del lavoro e sua valutazione sono precisati nel Regolamento Didattico di Corso di Laurea Magistrale.</w:t>
      </w:r>
    </w:p>
    <w:p w:rsidR="009321CE" w:rsidRDefault="009321CE" w:rsidP="009321CE">
      <w:pPr>
        <w:spacing w:after="0" w:line="240" w:lineRule="auto"/>
        <w:jc w:val="both"/>
        <w:rPr>
          <w:i/>
          <w:color w:val="984806"/>
          <w:sz w:val="18"/>
          <w:szCs w:val="18"/>
          <w:lang w:val="it-IT"/>
        </w:rPr>
      </w:pPr>
      <w:r w:rsidRPr="00A6555E">
        <w:rPr>
          <w:i/>
          <w:color w:val="984806"/>
          <w:sz w:val="18"/>
          <w:szCs w:val="18"/>
          <w:lang w:val="it-IT"/>
        </w:rPr>
        <w:t>La tesi deve costituire un'importante occasione formativa a completamento del percorso didattico. Tale elaborato è un'opera individuale che può essere sviluppata entro una più articolata attività condotta in collaborazione con altri studenti. Negli esiti finali tuttavia deve essere chiaramente riconoscibile il contributo del singolo candidato</w:t>
      </w:r>
    </w:p>
    <w:p w:rsidR="009321CE" w:rsidRDefault="009321CE" w:rsidP="009321CE">
      <w:pPr>
        <w:spacing w:after="0" w:line="240" w:lineRule="auto"/>
        <w:jc w:val="both"/>
        <w:rPr>
          <w:b/>
          <w:sz w:val="20"/>
          <w:szCs w:val="20"/>
          <w:u w:val="single"/>
          <w:lang w:val="it-IT"/>
        </w:rPr>
      </w:pPr>
    </w:p>
    <w:p w:rsidR="009321CE" w:rsidRDefault="009321CE" w:rsidP="009321CE">
      <w:pPr>
        <w:spacing w:after="0" w:line="240" w:lineRule="auto"/>
        <w:jc w:val="both"/>
        <w:rPr>
          <w:i/>
          <w:color w:val="984806"/>
          <w:sz w:val="18"/>
          <w:szCs w:val="18"/>
          <w:lang w:val="it-IT"/>
        </w:rPr>
      </w:pPr>
      <w:r w:rsidRPr="007746E3">
        <w:rPr>
          <w:i/>
          <w:color w:val="984806"/>
          <w:sz w:val="18"/>
          <w:szCs w:val="18"/>
          <w:lang w:val="it-IT"/>
        </w:rPr>
        <w:t>Es. accettato dal CUN</w:t>
      </w:r>
      <w:r>
        <w:rPr>
          <w:i/>
          <w:color w:val="984806"/>
          <w:sz w:val="18"/>
          <w:szCs w:val="18"/>
          <w:lang w:val="it-IT"/>
        </w:rPr>
        <w:t xml:space="preserve"> LM12</w:t>
      </w:r>
    </w:p>
    <w:p w:rsidR="009321CE" w:rsidRPr="00EB10FE" w:rsidRDefault="009321CE" w:rsidP="009321CE">
      <w:pPr>
        <w:spacing w:after="0" w:line="240" w:lineRule="auto"/>
        <w:jc w:val="both"/>
        <w:rPr>
          <w:i/>
          <w:color w:val="984806"/>
          <w:sz w:val="18"/>
          <w:szCs w:val="18"/>
          <w:lang w:val="it-IT"/>
        </w:rPr>
      </w:pPr>
      <w:r w:rsidRPr="00EB10FE">
        <w:rPr>
          <w:i/>
          <w:color w:val="984806"/>
          <w:sz w:val="18"/>
          <w:szCs w:val="18"/>
          <w:lang w:val="it-IT"/>
        </w:rPr>
        <w:t xml:space="preserve">Ai sensi del DM 270/04 art. 11 comma 5 la prova finale della LM in </w:t>
      </w:r>
      <w:proofErr w:type="gramStart"/>
      <w:r>
        <w:rPr>
          <w:i/>
          <w:color w:val="984806"/>
          <w:sz w:val="18"/>
          <w:szCs w:val="18"/>
          <w:lang w:val="it-IT"/>
        </w:rPr>
        <w:t>…….</w:t>
      </w:r>
      <w:proofErr w:type="gramEnd"/>
      <w:r>
        <w:rPr>
          <w:i/>
          <w:color w:val="984806"/>
          <w:sz w:val="18"/>
          <w:szCs w:val="18"/>
          <w:lang w:val="it-IT"/>
        </w:rPr>
        <w:t>.</w:t>
      </w:r>
      <w:r w:rsidRPr="00EB10FE">
        <w:rPr>
          <w:i/>
          <w:color w:val="984806"/>
          <w:sz w:val="18"/>
          <w:szCs w:val="18"/>
          <w:lang w:val="it-IT"/>
        </w:rPr>
        <w:t xml:space="preserve"> consiste nella presentazione di una tesi elaborata dallo studente sotto la guida di un relatore.</w:t>
      </w:r>
    </w:p>
    <w:p w:rsidR="009321CE" w:rsidRPr="00EB10FE" w:rsidRDefault="009321CE" w:rsidP="009321CE">
      <w:pPr>
        <w:spacing w:after="0" w:line="240" w:lineRule="auto"/>
        <w:jc w:val="both"/>
        <w:rPr>
          <w:i/>
          <w:color w:val="984806"/>
          <w:sz w:val="18"/>
          <w:szCs w:val="18"/>
          <w:lang w:val="it-IT"/>
        </w:rPr>
      </w:pPr>
      <w:r w:rsidRPr="00EB10FE">
        <w:rPr>
          <w:i/>
          <w:color w:val="984806"/>
          <w:sz w:val="18"/>
          <w:szCs w:val="18"/>
          <w:lang w:val="it-IT"/>
        </w:rPr>
        <w:t>La prova finale consiste nella discussione di una tesi, presentata in forma di dissertazione scritta, elaborata dallo studente sotto la guida di un relatore. L'elaborato ha carattere di sperimentazione e originalità e può portare sia a esiti progettuali sia ad avanzamenti sul piano teorico e storico-critico.</w:t>
      </w:r>
    </w:p>
    <w:p w:rsidR="009321CE" w:rsidRPr="00EB10FE" w:rsidRDefault="009321CE" w:rsidP="009321CE">
      <w:pPr>
        <w:spacing w:after="0" w:line="240" w:lineRule="auto"/>
        <w:jc w:val="both"/>
        <w:rPr>
          <w:i/>
          <w:color w:val="984806"/>
          <w:sz w:val="18"/>
          <w:szCs w:val="18"/>
          <w:lang w:val="it-IT"/>
        </w:rPr>
      </w:pPr>
      <w:r w:rsidRPr="00EB10FE">
        <w:rPr>
          <w:i/>
          <w:color w:val="984806"/>
          <w:sz w:val="18"/>
          <w:szCs w:val="18"/>
          <w:lang w:val="it-IT"/>
        </w:rPr>
        <w:t>Modalità di assegnazione e dettagli sullo svolgimento della prova finale sono precisati nel Regolamento Didattico di Corso di Laurea Magistrale.</w:t>
      </w:r>
    </w:p>
    <w:p w:rsidR="009321CE" w:rsidRDefault="009321CE" w:rsidP="009321CE">
      <w:pPr>
        <w:spacing w:after="0" w:line="240" w:lineRule="auto"/>
        <w:jc w:val="both"/>
        <w:rPr>
          <w:i/>
          <w:color w:val="984806"/>
          <w:sz w:val="18"/>
          <w:szCs w:val="18"/>
          <w:lang w:val="it-IT"/>
        </w:rPr>
      </w:pPr>
      <w:r w:rsidRPr="00EB10FE">
        <w:rPr>
          <w:i/>
          <w:color w:val="984806"/>
          <w:sz w:val="18"/>
          <w:szCs w:val="18"/>
          <w:lang w:val="it-IT"/>
        </w:rPr>
        <w:t>La tesi deve costituire un'importante occasione formativa a completamento del percorso didattico. Tale elaborato è un'opera individuale che può essere sviluppata entro una più articolata attività condotta in collaborazione con altri studenti. Negli esiti finali tuttavia deve essere chiaramente riconoscibile il contributo del singolo candidato.</w:t>
      </w:r>
    </w:p>
    <w:p w:rsidR="009321CE" w:rsidRPr="00102D14" w:rsidRDefault="009321CE" w:rsidP="009321CE">
      <w:pPr>
        <w:spacing w:after="0" w:line="240" w:lineRule="auto"/>
        <w:jc w:val="both"/>
        <w:rPr>
          <w:i/>
          <w:color w:val="984806"/>
          <w:sz w:val="18"/>
          <w:szCs w:val="18"/>
          <w:lang w:val="it-IT"/>
        </w:rPr>
      </w:pPr>
    </w:p>
    <w:p w:rsidR="009321CE" w:rsidRDefault="009321CE" w:rsidP="009321CE">
      <w:pPr>
        <w:spacing w:after="0" w:line="240" w:lineRule="auto"/>
        <w:jc w:val="both"/>
        <w:rPr>
          <w:i/>
          <w:color w:val="984806"/>
          <w:sz w:val="18"/>
          <w:szCs w:val="18"/>
          <w:lang w:val="it-IT"/>
        </w:rPr>
      </w:pPr>
      <w:r w:rsidRPr="007746E3">
        <w:rPr>
          <w:i/>
          <w:color w:val="984806"/>
          <w:sz w:val="18"/>
          <w:szCs w:val="18"/>
          <w:lang w:val="it-IT"/>
        </w:rPr>
        <w:t>Es. accettato dal CUN</w:t>
      </w:r>
      <w:r>
        <w:rPr>
          <w:i/>
          <w:color w:val="984806"/>
          <w:sz w:val="18"/>
          <w:szCs w:val="18"/>
          <w:lang w:val="it-IT"/>
        </w:rPr>
        <w:t xml:space="preserve"> LM4</w:t>
      </w:r>
    </w:p>
    <w:p w:rsidR="009321CE" w:rsidRPr="00EB10FE" w:rsidRDefault="009321CE" w:rsidP="009321CE">
      <w:pPr>
        <w:spacing w:after="0" w:line="240" w:lineRule="auto"/>
        <w:jc w:val="both"/>
        <w:rPr>
          <w:i/>
          <w:color w:val="984806"/>
          <w:sz w:val="18"/>
          <w:szCs w:val="18"/>
          <w:lang w:val="it-IT"/>
        </w:rPr>
      </w:pPr>
      <w:r w:rsidRPr="00EB10FE">
        <w:rPr>
          <w:i/>
          <w:color w:val="984806"/>
          <w:sz w:val="18"/>
          <w:szCs w:val="18"/>
          <w:lang w:val="it-IT"/>
        </w:rPr>
        <w:t xml:space="preserve">Il Corso di Studio di Laurea Magistrale si conclude con la prova finale in cui è presentata e discussa la Tesi di Laurea (l'elaborato può essere svolto singolarmente o in gruppo secondo le norme stabilite dal Regolamento). La Tesi è sviluppata durante il secondo semestre del secondo anno attraverso la partecipazione o ai Laboratori di Tesi o ai corsi integrati di Tesi, sotto la guida di un docente in veste di Relatore che è chiamato anche ad approvarne il contenuto. </w:t>
      </w:r>
    </w:p>
    <w:p w:rsidR="009321CE" w:rsidRPr="00EB10FE" w:rsidRDefault="009321CE" w:rsidP="009321CE">
      <w:pPr>
        <w:spacing w:after="0" w:line="240" w:lineRule="auto"/>
        <w:jc w:val="both"/>
        <w:rPr>
          <w:i/>
          <w:color w:val="984806"/>
          <w:sz w:val="18"/>
          <w:szCs w:val="18"/>
          <w:lang w:val="it-IT"/>
        </w:rPr>
      </w:pPr>
      <w:r w:rsidRPr="00EB10FE">
        <w:rPr>
          <w:i/>
          <w:color w:val="984806"/>
          <w:sz w:val="18"/>
          <w:szCs w:val="18"/>
          <w:lang w:val="it-IT"/>
        </w:rPr>
        <w:t>La Tesi di Laurea seleziona e sviluppa un tema disciplinare coerente con i contenuti didattici del CdS ed esplicita, nella stesura e nella sua discussione, le capacità analitiche, critiche e progettuali maturate dal laureando nell'intero corso degli studi, e può essere progettuale, teorico documentale, sperimentale.</w:t>
      </w:r>
    </w:p>
    <w:p w:rsidR="009321CE" w:rsidRDefault="009321CE" w:rsidP="009321CE">
      <w:pPr>
        <w:spacing w:after="0" w:line="240" w:lineRule="auto"/>
        <w:jc w:val="both"/>
        <w:rPr>
          <w:i/>
          <w:color w:val="984806"/>
          <w:sz w:val="18"/>
          <w:szCs w:val="18"/>
          <w:lang w:val="it-IT"/>
        </w:rPr>
      </w:pPr>
      <w:r w:rsidRPr="00EB10FE">
        <w:rPr>
          <w:i/>
          <w:color w:val="984806"/>
          <w:sz w:val="18"/>
          <w:szCs w:val="18"/>
          <w:lang w:val="it-IT"/>
        </w:rPr>
        <w:t>La tesi progettuale consiste in una proposta originale che contenga almeno una relazione descrittiva, degli elaborati grafici e modelli (analogici e/o digitali) in numero e tipo adeguati a illustrare compiutamente il progetto. La tesi a carattere teorico documentale o sperimentale deve essere caratterizzata da una componente originale di analisi, di valutazione e di critica, da un appropriato apparato bibliografico e può essere accompagnata da elaborati grafici e iconografici.</w:t>
      </w:r>
    </w:p>
    <w:p w:rsidR="009321CE" w:rsidRDefault="009321CE" w:rsidP="009321CE">
      <w:pPr>
        <w:spacing w:after="0" w:line="240" w:lineRule="auto"/>
        <w:jc w:val="both"/>
        <w:rPr>
          <w:i/>
          <w:color w:val="984806"/>
          <w:sz w:val="18"/>
          <w:szCs w:val="18"/>
          <w:lang w:val="it-IT"/>
        </w:rPr>
      </w:pPr>
    </w:p>
    <w:p w:rsidR="009321CE" w:rsidRPr="00A54EE7" w:rsidRDefault="009321CE" w:rsidP="00F41440">
      <w:pPr>
        <w:spacing w:after="0" w:line="240" w:lineRule="auto"/>
        <w:rPr>
          <w:sz w:val="20"/>
          <w:szCs w:val="20"/>
          <w:lang w:val="it-IT"/>
        </w:rPr>
      </w:pPr>
    </w:p>
    <w:p w:rsidR="00F41440" w:rsidRDefault="009321CE" w:rsidP="00F41440">
      <w:pPr>
        <w:spacing w:after="0" w:line="240" w:lineRule="auto"/>
        <w:rPr>
          <w:b/>
          <w:sz w:val="20"/>
          <w:szCs w:val="20"/>
          <w:u w:val="single"/>
          <w:lang w:val="it-IT"/>
        </w:rPr>
      </w:pPr>
      <w:r>
        <w:rPr>
          <w:b/>
          <w:sz w:val="20"/>
          <w:szCs w:val="20"/>
          <w:u w:val="single"/>
          <w:lang w:val="it-IT"/>
        </w:rPr>
        <w:t>6</w:t>
      </w:r>
      <w:r w:rsidR="00D317E1" w:rsidRPr="00A54EE7">
        <w:rPr>
          <w:b/>
          <w:sz w:val="20"/>
          <w:szCs w:val="20"/>
          <w:u w:val="single"/>
          <w:lang w:val="it-IT"/>
        </w:rPr>
        <w:t xml:space="preserve">) </w:t>
      </w:r>
      <w:r w:rsidR="00EA26CD" w:rsidRPr="00A54EE7">
        <w:rPr>
          <w:b/>
          <w:sz w:val="20"/>
          <w:szCs w:val="20"/>
          <w:u w:val="single"/>
          <w:lang w:val="it-IT"/>
        </w:rPr>
        <w:t>ORDINAMENTO DIDATTICO</w:t>
      </w:r>
    </w:p>
    <w:p w:rsidR="00E71D11" w:rsidRDefault="00E71D11" w:rsidP="00F41440">
      <w:pPr>
        <w:spacing w:after="0" w:line="240" w:lineRule="auto"/>
        <w:rPr>
          <w:b/>
          <w:sz w:val="20"/>
          <w:szCs w:val="20"/>
          <w:u w:val="single"/>
          <w:lang w:val="it-IT"/>
        </w:rPr>
      </w:pPr>
    </w:p>
    <w:p w:rsidR="00E71D11" w:rsidRPr="002C568B" w:rsidRDefault="00E71D11" w:rsidP="00E71D11">
      <w:pPr>
        <w:spacing w:after="0" w:line="240" w:lineRule="auto"/>
        <w:rPr>
          <w:b/>
          <w:sz w:val="20"/>
          <w:szCs w:val="20"/>
          <w:u w:val="single"/>
          <w:lang w:val="it-IT"/>
        </w:rPr>
      </w:pPr>
      <w:r w:rsidRPr="002C568B">
        <w:rPr>
          <w:b/>
          <w:sz w:val="20"/>
          <w:szCs w:val="20"/>
          <w:u w:val="single"/>
          <w:lang w:val="it-IT"/>
        </w:rPr>
        <w:t>Attività di base – solo per L</w:t>
      </w:r>
    </w:p>
    <w:p w:rsidR="00F41440" w:rsidRDefault="00F41440" w:rsidP="00F41440">
      <w:pPr>
        <w:spacing w:after="0" w:line="240" w:lineRule="auto"/>
        <w:rPr>
          <w:b/>
          <w:color w:val="FF0000"/>
          <w:sz w:val="20"/>
          <w:szCs w:val="20"/>
          <w:lang w:val="it-I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3240"/>
        <w:gridCol w:w="1080"/>
        <w:gridCol w:w="1080"/>
        <w:gridCol w:w="1080"/>
      </w:tblGrid>
      <w:tr w:rsidR="00E71D11" w:rsidRPr="009B316C" w:rsidTr="003F3164">
        <w:tc>
          <w:tcPr>
            <w:tcW w:w="2988"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ambito disciplinare</w:t>
            </w:r>
          </w:p>
        </w:tc>
        <w:tc>
          <w:tcPr>
            <w:tcW w:w="324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settore</w:t>
            </w:r>
          </w:p>
        </w:tc>
        <w:tc>
          <w:tcPr>
            <w:tcW w:w="108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CFU</w:t>
            </w:r>
          </w:p>
        </w:tc>
        <w:tc>
          <w:tcPr>
            <w:tcW w:w="1080" w:type="dxa"/>
            <w:shd w:val="clear" w:color="auto" w:fill="auto"/>
          </w:tcPr>
          <w:p w:rsidR="00E71D11" w:rsidRPr="00E71D11" w:rsidRDefault="00E71D11" w:rsidP="003F3164">
            <w:pPr>
              <w:spacing w:after="0" w:line="240" w:lineRule="auto"/>
              <w:rPr>
                <w:sz w:val="16"/>
                <w:szCs w:val="16"/>
                <w:lang w:val="it-IT"/>
              </w:rPr>
            </w:pPr>
          </w:p>
        </w:tc>
        <w:tc>
          <w:tcPr>
            <w:tcW w:w="1080" w:type="dxa"/>
            <w:shd w:val="clear" w:color="auto" w:fill="auto"/>
          </w:tcPr>
          <w:p w:rsidR="00E71D11" w:rsidRPr="00E71D11" w:rsidRDefault="00E71D11" w:rsidP="003F3164">
            <w:pPr>
              <w:spacing w:after="0" w:line="240" w:lineRule="auto"/>
              <w:rPr>
                <w:sz w:val="16"/>
                <w:szCs w:val="16"/>
                <w:lang w:val="it-IT"/>
              </w:rPr>
            </w:pPr>
          </w:p>
        </w:tc>
      </w:tr>
      <w:tr w:rsidR="00E71D11" w:rsidRPr="009B316C" w:rsidTr="003F3164">
        <w:tc>
          <w:tcPr>
            <w:tcW w:w="2988" w:type="dxa"/>
            <w:shd w:val="clear" w:color="auto" w:fill="auto"/>
          </w:tcPr>
          <w:p w:rsidR="00E71D11" w:rsidRPr="00E71D11" w:rsidRDefault="00E71D11" w:rsidP="003F3164">
            <w:pPr>
              <w:spacing w:after="0" w:line="240" w:lineRule="auto"/>
              <w:rPr>
                <w:sz w:val="16"/>
                <w:szCs w:val="16"/>
                <w:lang w:val="it-IT"/>
              </w:rPr>
            </w:pPr>
          </w:p>
        </w:tc>
        <w:tc>
          <w:tcPr>
            <w:tcW w:w="3240" w:type="dxa"/>
            <w:shd w:val="clear" w:color="auto" w:fill="auto"/>
          </w:tcPr>
          <w:p w:rsidR="00E71D11" w:rsidRPr="00E71D11" w:rsidRDefault="00E71D11" w:rsidP="003F3164">
            <w:pPr>
              <w:spacing w:after="0" w:line="240" w:lineRule="auto"/>
              <w:rPr>
                <w:sz w:val="16"/>
                <w:szCs w:val="16"/>
                <w:lang w:val="it-IT"/>
              </w:rPr>
            </w:pPr>
          </w:p>
        </w:tc>
        <w:tc>
          <w:tcPr>
            <w:tcW w:w="1080" w:type="dxa"/>
            <w:shd w:val="clear" w:color="auto" w:fill="auto"/>
          </w:tcPr>
          <w:p w:rsidR="00E71D11" w:rsidRPr="00E71D11" w:rsidRDefault="00E71D11" w:rsidP="003F3164">
            <w:pPr>
              <w:spacing w:after="0" w:line="240" w:lineRule="auto"/>
              <w:rPr>
                <w:sz w:val="16"/>
                <w:szCs w:val="16"/>
                <w:lang w:val="it-IT"/>
              </w:rPr>
            </w:pPr>
            <w:proofErr w:type="spellStart"/>
            <w:r w:rsidRPr="00E71D11">
              <w:rPr>
                <w:sz w:val="16"/>
                <w:szCs w:val="16"/>
                <w:lang w:val="it-IT"/>
              </w:rPr>
              <w:t>min</w:t>
            </w:r>
            <w:proofErr w:type="spellEnd"/>
          </w:p>
        </w:tc>
        <w:tc>
          <w:tcPr>
            <w:tcW w:w="1080" w:type="dxa"/>
            <w:shd w:val="clear" w:color="auto" w:fill="auto"/>
          </w:tcPr>
          <w:p w:rsidR="00E71D11" w:rsidRPr="00E71D11" w:rsidRDefault="00E71D11" w:rsidP="003F3164">
            <w:pPr>
              <w:spacing w:after="0" w:line="240" w:lineRule="auto"/>
              <w:rPr>
                <w:sz w:val="16"/>
                <w:szCs w:val="16"/>
                <w:lang w:val="it-IT"/>
              </w:rPr>
            </w:pPr>
            <w:proofErr w:type="spellStart"/>
            <w:r w:rsidRPr="00E71D11">
              <w:rPr>
                <w:sz w:val="16"/>
                <w:szCs w:val="16"/>
                <w:lang w:val="it-IT"/>
              </w:rPr>
              <w:t>max</w:t>
            </w:r>
            <w:proofErr w:type="spellEnd"/>
          </w:p>
        </w:tc>
        <w:tc>
          <w:tcPr>
            <w:tcW w:w="1080" w:type="dxa"/>
            <w:shd w:val="clear" w:color="auto" w:fill="auto"/>
          </w:tcPr>
          <w:p w:rsidR="00E71D11" w:rsidRPr="00E71D11" w:rsidRDefault="00E71D11" w:rsidP="003F3164">
            <w:pPr>
              <w:spacing w:before="77" w:after="0" w:line="172" w:lineRule="exact"/>
              <w:ind w:left="65"/>
              <w:rPr>
                <w:sz w:val="16"/>
                <w:szCs w:val="16"/>
                <w:lang w:val="it-IT"/>
              </w:rPr>
            </w:pPr>
            <w:r w:rsidRPr="00E71D11">
              <w:rPr>
                <w:sz w:val="16"/>
                <w:szCs w:val="16"/>
                <w:lang w:val="it-IT"/>
              </w:rPr>
              <w:t>Minimo da D.M.</w:t>
            </w:r>
          </w:p>
          <w:p w:rsidR="00E71D11" w:rsidRPr="00E71D11" w:rsidRDefault="00E71D11" w:rsidP="003F3164">
            <w:pPr>
              <w:spacing w:after="0" w:line="240" w:lineRule="auto"/>
              <w:rPr>
                <w:sz w:val="16"/>
                <w:szCs w:val="16"/>
                <w:lang w:val="it-IT"/>
              </w:rPr>
            </w:pPr>
            <w:r w:rsidRPr="00E71D11">
              <w:rPr>
                <w:sz w:val="16"/>
                <w:szCs w:val="16"/>
                <w:lang w:val="it-IT"/>
              </w:rPr>
              <w:t>Per l'ambito</w:t>
            </w:r>
          </w:p>
        </w:tc>
      </w:tr>
      <w:tr w:rsidR="00E71D11" w:rsidRPr="009B316C" w:rsidTr="003F3164">
        <w:tc>
          <w:tcPr>
            <w:tcW w:w="2988" w:type="dxa"/>
            <w:shd w:val="clear" w:color="auto" w:fill="auto"/>
          </w:tcPr>
          <w:p w:rsidR="00E71D11" w:rsidRPr="00E71D11" w:rsidRDefault="00E71D11" w:rsidP="00E71D11">
            <w:pPr>
              <w:spacing w:after="0" w:line="240" w:lineRule="auto"/>
              <w:rPr>
                <w:sz w:val="16"/>
                <w:szCs w:val="16"/>
                <w:lang w:val="it-IT"/>
              </w:rPr>
            </w:pPr>
            <w:r w:rsidRPr="00E71D11">
              <w:rPr>
                <w:sz w:val="16"/>
                <w:szCs w:val="16"/>
                <w:lang w:val="it-IT"/>
              </w:rPr>
              <w:t>Previsto dalla classe – ambito 1</w:t>
            </w:r>
          </w:p>
          <w:p w:rsidR="00E71D11" w:rsidRPr="00E71D11" w:rsidRDefault="00E71D11" w:rsidP="00E71D11">
            <w:pPr>
              <w:spacing w:after="0" w:line="240" w:lineRule="auto"/>
              <w:rPr>
                <w:sz w:val="16"/>
                <w:szCs w:val="16"/>
                <w:lang w:val="it-IT"/>
              </w:rPr>
            </w:pPr>
          </w:p>
        </w:tc>
        <w:tc>
          <w:tcPr>
            <w:tcW w:w="3240" w:type="dxa"/>
            <w:shd w:val="clear" w:color="auto" w:fill="auto"/>
          </w:tcPr>
          <w:p w:rsidR="00E71D11" w:rsidRPr="00E71D11" w:rsidRDefault="00E71D11" w:rsidP="00E71D11">
            <w:pPr>
              <w:spacing w:after="0" w:line="240" w:lineRule="auto"/>
              <w:rPr>
                <w:sz w:val="16"/>
                <w:szCs w:val="16"/>
                <w:lang w:val="it-IT"/>
              </w:rPr>
            </w:pPr>
          </w:p>
        </w:tc>
        <w:tc>
          <w:tcPr>
            <w:tcW w:w="1080" w:type="dxa"/>
            <w:shd w:val="clear" w:color="auto" w:fill="auto"/>
          </w:tcPr>
          <w:p w:rsidR="00E71D11" w:rsidRPr="00E71D11" w:rsidRDefault="00E71D11" w:rsidP="00E71D11">
            <w:pPr>
              <w:spacing w:after="0" w:line="240" w:lineRule="auto"/>
              <w:rPr>
                <w:sz w:val="16"/>
                <w:szCs w:val="16"/>
                <w:lang w:val="it-IT"/>
              </w:rPr>
            </w:pPr>
          </w:p>
        </w:tc>
        <w:tc>
          <w:tcPr>
            <w:tcW w:w="1080" w:type="dxa"/>
            <w:shd w:val="clear" w:color="auto" w:fill="auto"/>
          </w:tcPr>
          <w:p w:rsidR="00E71D11" w:rsidRPr="00E71D11" w:rsidRDefault="00E71D11" w:rsidP="00E71D11">
            <w:pPr>
              <w:spacing w:after="0" w:line="240" w:lineRule="auto"/>
              <w:rPr>
                <w:sz w:val="16"/>
                <w:szCs w:val="16"/>
                <w:lang w:val="it-IT"/>
              </w:rPr>
            </w:pPr>
          </w:p>
        </w:tc>
        <w:tc>
          <w:tcPr>
            <w:tcW w:w="1080" w:type="dxa"/>
            <w:shd w:val="clear" w:color="auto" w:fill="auto"/>
          </w:tcPr>
          <w:p w:rsidR="00E71D11" w:rsidRPr="00E71D11" w:rsidRDefault="00E71D11" w:rsidP="00E71D11">
            <w:pPr>
              <w:spacing w:after="0" w:line="240" w:lineRule="auto"/>
              <w:rPr>
                <w:sz w:val="16"/>
                <w:szCs w:val="16"/>
                <w:lang w:val="it-IT"/>
              </w:rPr>
            </w:pPr>
          </w:p>
        </w:tc>
      </w:tr>
      <w:tr w:rsidR="00E71D11" w:rsidRPr="009B316C" w:rsidTr="003F3164">
        <w:tc>
          <w:tcPr>
            <w:tcW w:w="2988" w:type="dxa"/>
            <w:shd w:val="clear" w:color="auto" w:fill="auto"/>
          </w:tcPr>
          <w:p w:rsidR="00E71D11" w:rsidRPr="00E71D11" w:rsidRDefault="00E71D11" w:rsidP="00E71D11">
            <w:pPr>
              <w:spacing w:after="0" w:line="240" w:lineRule="auto"/>
              <w:rPr>
                <w:sz w:val="16"/>
                <w:szCs w:val="16"/>
                <w:lang w:val="it-IT"/>
              </w:rPr>
            </w:pPr>
            <w:r w:rsidRPr="00E71D11">
              <w:rPr>
                <w:sz w:val="16"/>
                <w:szCs w:val="16"/>
                <w:lang w:val="it-IT"/>
              </w:rPr>
              <w:t>Previsto dalla classe – ambito 2….</w:t>
            </w:r>
          </w:p>
          <w:p w:rsidR="00E71D11" w:rsidRPr="00E71D11" w:rsidRDefault="00E71D11" w:rsidP="00E71D11">
            <w:pPr>
              <w:spacing w:after="0" w:line="240" w:lineRule="auto"/>
              <w:rPr>
                <w:sz w:val="16"/>
                <w:szCs w:val="16"/>
                <w:lang w:val="it-IT"/>
              </w:rPr>
            </w:pPr>
          </w:p>
        </w:tc>
        <w:tc>
          <w:tcPr>
            <w:tcW w:w="3240" w:type="dxa"/>
            <w:shd w:val="clear" w:color="auto" w:fill="auto"/>
          </w:tcPr>
          <w:p w:rsidR="00E71D11" w:rsidRPr="00E71D11" w:rsidRDefault="00E71D11" w:rsidP="00E71D11">
            <w:pPr>
              <w:spacing w:after="0" w:line="240" w:lineRule="auto"/>
              <w:rPr>
                <w:sz w:val="16"/>
                <w:szCs w:val="16"/>
                <w:lang w:val="it-IT"/>
              </w:rPr>
            </w:pPr>
          </w:p>
        </w:tc>
        <w:tc>
          <w:tcPr>
            <w:tcW w:w="1080" w:type="dxa"/>
            <w:shd w:val="clear" w:color="auto" w:fill="auto"/>
          </w:tcPr>
          <w:p w:rsidR="00E71D11" w:rsidRPr="00E71D11" w:rsidRDefault="00E71D11" w:rsidP="00E71D11">
            <w:pPr>
              <w:spacing w:after="0" w:line="240" w:lineRule="auto"/>
              <w:rPr>
                <w:sz w:val="16"/>
                <w:szCs w:val="16"/>
                <w:lang w:val="it-IT"/>
              </w:rPr>
            </w:pPr>
          </w:p>
        </w:tc>
        <w:tc>
          <w:tcPr>
            <w:tcW w:w="1080" w:type="dxa"/>
            <w:shd w:val="clear" w:color="auto" w:fill="auto"/>
          </w:tcPr>
          <w:p w:rsidR="00E71D11" w:rsidRPr="00E71D11" w:rsidRDefault="00E71D11" w:rsidP="00E71D11">
            <w:pPr>
              <w:spacing w:after="0" w:line="240" w:lineRule="auto"/>
              <w:rPr>
                <w:sz w:val="16"/>
                <w:szCs w:val="16"/>
                <w:lang w:val="it-IT"/>
              </w:rPr>
            </w:pPr>
          </w:p>
        </w:tc>
        <w:tc>
          <w:tcPr>
            <w:tcW w:w="1080" w:type="dxa"/>
            <w:shd w:val="clear" w:color="auto" w:fill="auto"/>
          </w:tcPr>
          <w:p w:rsidR="00E71D11" w:rsidRPr="00E71D11" w:rsidRDefault="00E71D11" w:rsidP="00E71D11">
            <w:pPr>
              <w:spacing w:after="0" w:line="240" w:lineRule="auto"/>
              <w:rPr>
                <w:sz w:val="16"/>
                <w:szCs w:val="16"/>
                <w:lang w:val="it-IT"/>
              </w:rPr>
            </w:pPr>
          </w:p>
        </w:tc>
      </w:tr>
      <w:tr w:rsidR="00E71D11" w:rsidRPr="009B316C" w:rsidTr="003F3164">
        <w:tc>
          <w:tcPr>
            <w:tcW w:w="2988" w:type="dxa"/>
            <w:shd w:val="clear" w:color="auto" w:fill="auto"/>
          </w:tcPr>
          <w:p w:rsidR="00E71D11" w:rsidRPr="00E71D11" w:rsidRDefault="00E71D11" w:rsidP="003F3164">
            <w:pPr>
              <w:spacing w:after="0" w:line="240" w:lineRule="auto"/>
              <w:rPr>
                <w:sz w:val="16"/>
                <w:szCs w:val="16"/>
                <w:lang w:val="it-IT"/>
              </w:rPr>
            </w:pPr>
          </w:p>
        </w:tc>
        <w:tc>
          <w:tcPr>
            <w:tcW w:w="324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 xml:space="preserve">Minimo di crediti riservati dall'ateneo minimo da D.M. </w:t>
            </w:r>
          </w:p>
        </w:tc>
        <w:tc>
          <w:tcPr>
            <w:tcW w:w="108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 xml:space="preserve">Somma </w:t>
            </w:r>
            <w:proofErr w:type="spellStart"/>
            <w:r w:rsidRPr="00E71D11">
              <w:rPr>
                <w:sz w:val="16"/>
                <w:szCs w:val="16"/>
                <w:lang w:val="it-IT"/>
              </w:rPr>
              <w:t>min</w:t>
            </w:r>
            <w:proofErr w:type="spellEnd"/>
          </w:p>
        </w:tc>
        <w:tc>
          <w:tcPr>
            <w:tcW w:w="1080" w:type="dxa"/>
            <w:shd w:val="clear" w:color="auto" w:fill="auto"/>
          </w:tcPr>
          <w:p w:rsidR="00E71D11" w:rsidRPr="00E71D11" w:rsidRDefault="00E71D11" w:rsidP="003F3164">
            <w:pPr>
              <w:spacing w:after="0" w:line="240" w:lineRule="auto"/>
              <w:rPr>
                <w:sz w:val="16"/>
                <w:szCs w:val="16"/>
                <w:lang w:val="it-IT"/>
              </w:rPr>
            </w:pPr>
          </w:p>
        </w:tc>
        <w:tc>
          <w:tcPr>
            <w:tcW w:w="1080" w:type="dxa"/>
            <w:shd w:val="clear" w:color="auto" w:fill="auto"/>
          </w:tcPr>
          <w:p w:rsidR="00E71D11" w:rsidRPr="00E71D11" w:rsidRDefault="00E71D11" w:rsidP="003F3164">
            <w:pPr>
              <w:spacing w:before="77" w:after="0" w:line="172" w:lineRule="exact"/>
              <w:ind w:left="65"/>
              <w:rPr>
                <w:sz w:val="16"/>
                <w:szCs w:val="16"/>
                <w:lang w:val="it-IT"/>
              </w:rPr>
            </w:pPr>
          </w:p>
        </w:tc>
      </w:tr>
      <w:tr w:rsidR="00E71D11" w:rsidRPr="009B316C" w:rsidTr="003F3164">
        <w:tc>
          <w:tcPr>
            <w:tcW w:w="2988" w:type="dxa"/>
            <w:shd w:val="clear" w:color="auto" w:fill="auto"/>
          </w:tcPr>
          <w:p w:rsidR="00E71D11" w:rsidRPr="00E71D11" w:rsidRDefault="00E71D11" w:rsidP="003F3164">
            <w:pPr>
              <w:spacing w:after="0" w:line="240" w:lineRule="auto"/>
              <w:rPr>
                <w:sz w:val="16"/>
                <w:szCs w:val="16"/>
                <w:lang w:val="it-IT"/>
              </w:rPr>
            </w:pPr>
          </w:p>
        </w:tc>
        <w:tc>
          <w:tcPr>
            <w:tcW w:w="3240" w:type="dxa"/>
            <w:shd w:val="clear" w:color="auto" w:fill="auto"/>
          </w:tcPr>
          <w:p w:rsidR="00E71D11" w:rsidRPr="00E71D11" w:rsidRDefault="00E71D11" w:rsidP="00E71D11">
            <w:pPr>
              <w:spacing w:after="0" w:line="240" w:lineRule="auto"/>
              <w:rPr>
                <w:sz w:val="16"/>
                <w:szCs w:val="16"/>
                <w:lang w:val="it-IT"/>
              </w:rPr>
            </w:pPr>
            <w:r w:rsidRPr="00E71D11">
              <w:rPr>
                <w:sz w:val="16"/>
                <w:szCs w:val="16"/>
                <w:lang w:val="it-IT"/>
              </w:rPr>
              <w:t xml:space="preserve">Totale Attività </w:t>
            </w:r>
            <w:r>
              <w:rPr>
                <w:sz w:val="16"/>
                <w:szCs w:val="16"/>
                <w:lang w:val="it-IT"/>
              </w:rPr>
              <w:t>Base</w:t>
            </w:r>
          </w:p>
        </w:tc>
        <w:tc>
          <w:tcPr>
            <w:tcW w:w="108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 xml:space="preserve">Somma </w:t>
            </w:r>
            <w:proofErr w:type="spellStart"/>
            <w:r w:rsidRPr="00E71D11">
              <w:rPr>
                <w:sz w:val="16"/>
                <w:szCs w:val="16"/>
                <w:lang w:val="it-IT"/>
              </w:rPr>
              <w:t>min</w:t>
            </w:r>
            <w:proofErr w:type="spellEnd"/>
          </w:p>
        </w:tc>
        <w:tc>
          <w:tcPr>
            <w:tcW w:w="108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 xml:space="preserve">Somma </w:t>
            </w:r>
            <w:proofErr w:type="spellStart"/>
            <w:r w:rsidRPr="00E71D11">
              <w:rPr>
                <w:sz w:val="16"/>
                <w:szCs w:val="16"/>
                <w:lang w:val="it-IT"/>
              </w:rPr>
              <w:t>max</w:t>
            </w:r>
            <w:proofErr w:type="spellEnd"/>
          </w:p>
        </w:tc>
        <w:tc>
          <w:tcPr>
            <w:tcW w:w="1080" w:type="dxa"/>
            <w:shd w:val="clear" w:color="auto" w:fill="auto"/>
          </w:tcPr>
          <w:p w:rsidR="00E71D11" w:rsidRPr="00E71D11" w:rsidRDefault="00E71D11" w:rsidP="003F3164">
            <w:pPr>
              <w:spacing w:before="77" w:after="0" w:line="172" w:lineRule="exact"/>
              <w:ind w:left="65"/>
              <w:rPr>
                <w:sz w:val="16"/>
                <w:szCs w:val="16"/>
                <w:lang w:val="it-IT"/>
              </w:rPr>
            </w:pPr>
          </w:p>
        </w:tc>
      </w:tr>
    </w:tbl>
    <w:p w:rsidR="00E71D11" w:rsidRPr="00A54EE7" w:rsidRDefault="00E71D11" w:rsidP="00F41440">
      <w:pPr>
        <w:spacing w:after="0" w:line="240" w:lineRule="auto"/>
        <w:rPr>
          <w:b/>
          <w:color w:val="FF0000"/>
          <w:sz w:val="20"/>
          <w:szCs w:val="20"/>
          <w:lang w:val="it-IT"/>
        </w:rPr>
      </w:pPr>
    </w:p>
    <w:p w:rsidR="00F41440" w:rsidRPr="002C568B" w:rsidRDefault="00F41440" w:rsidP="00F41440">
      <w:pPr>
        <w:spacing w:after="0" w:line="240" w:lineRule="auto"/>
        <w:rPr>
          <w:b/>
          <w:sz w:val="20"/>
          <w:szCs w:val="20"/>
          <w:u w:val="single"/>
          <w:lang w:val="it-IT"/>
        </w:rPr>
      </w:pPr>
      <w:r w:rsidRPr="002C568B">
        <w:rPr>
          <w:b/>
          <w:sz w:val="20"/>
          <w:szCs w:val="20"/>
          <w:u w:val="single"/>
          <w:lang w:val="it-IT"/>
        </w:rPr>
        <w:t>Attività caratterizzanti</w:t>
      </w:r>
      <w:r w:rsidR="00A237EC" w:rsidRPr="002C568B">
        <w:rPr>
          <w:b/>
          <w:sz w:val="20"/>
          <w:szCs w:val="20"/>
          <w:u w:val="single"/>
          <w:lang w:val="it-IT"/>
        </w:rPr>
        <w:t xml:space="preserve"> </w:t>
      </w:r>
    </w:p>
    <w:p w:rsidR="00F41440" w:rsidRDefault="00F41440" w:rsidP="00F41440">
      <w:pPr>
        <w:spacing w:after="0" w:line="240" w:lineRule="auto"/>
        <w:rPr>
          <w:sz w:val="20"/>
          <w:szCs w:val="20"/>
          <w:lang w:val="it-I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3240"/>
        <w:gridCol w:w="1080"/>
        <w:gridCol w:w="1080"/>
        <w:gridCol w:w="1080"/>
      </w:tblGrid>
      <w:tr w:rsidR="00E71D11" w:rsidRPr="009B316C" w:rsidTr="003F3164">
        <w:tc>
          <w:tcPr>
            <w:tcW w:w="2988"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lastRenderedPageBreak/>
              <w:t>ambito disciplinare</w:t>
            </w:r>
          </w:p>
        </w:tc>
        <w:tc>
          <w:tcPr>
            <w:tcW w:w="324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settore</w:t>
            </w:r>
          </w:p>
        </w:tc>
        <w:tc>
          <w:tcPr>
            <w:tcW w:w="108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CFU</w:t>
            </w:r>
          </w:p>
        </w:tc>
        <w:tc>
          <w:tcPr>
            <w:tcW w:w="1080" w:type="dxa"/>
            <w:shd w:val="clear" w:color="auto" w:fill="auto"/>
          </w:tcPr>
          <w:p w:rsidR="00E71D11" w:rsidRPr="00E71D11" w:rsidRDefault="00E71D11" w:rsidP="003F3164">
            <w:pPr>
              <w:spacing w:after="0" w:line="240" w:lineRule="auto"/>
              <w:rPr>
                <w:sz w:val="16"/>
                <w:szCs w:val="16"/>
                <w:lang w:val="it-IT"/>
              </w:rPr>
            </w:pPr>
          </w:p>
        </w:tc>
        <w:tc>
          <w:tcPr>
            <w:tcW w:w="1080" w:type="dxa"/>
            <w:shd w:val="clear" w:color="auto" w:fill="auto"/>
          </w:tcPr>
          <w:p w:rsidR="00E71D11" w:rsidRPr="00E71D11" w:rsidRDefault="00E71D11" w:rsidP="003F3164">
            <w:pPr>
              <w:spacing w:after="0" w:line="240" w:lineRule="auto"/>
              <w:rPr>
                <w:sz w:val="16"/>
                <w:szCs w:val="16"/>
                <w:lang w:val="it-IT"/>
              </w:rPr>
            </w:pPr>
          </w:p>
        </w:tc>
      </w:tr>
      <w:tr w:rsidR="00E71D11" w:rsidRPr="009B316C" w:rsidTr="003F3164">
        <w:tc>
          <w:tcPr>
            <w:tcW w:w="2988" w:type="dxa"/>
            <w:shd w:val="clear" w:color="auto" w:fill="auto"/>
          </w:tcPr>
          <w:p w:rsidR="00E71D11" w:rsidRPr="00E71D11" w:rsidRDefault="00E71D11" w:rsidP="003F3164">
            <w:pPr>
              <w:spacing w:after="0" w:line="240" w:lineRule="auto"/>
              <w:rPr>
                <w:sz w:val="16"/>
                <w:szCs w:val="16"/>
                <w:lang w:val="it-IT"/>
              </w:rPr>
            </w:pPr>
          </w:p>
        </w:tc>
        <w:tc>
          <w:tcPr>
            <w:tcW w:w="3240" w:type="dxa"/>
            <w:shd w:val="clear" w:color="auto" w:fill="auto"/>
          </w:tcPr>
          <w:p w:rsidR="00E71D11" w:rsidRPr="00E71D11" w:rsidRDefault="00E71D11" w:rsidP="003F3164">
            <w:pPr>
              <w:spacing w:after="0" w:line="240" w:lineRule="auto"/>
              <w:rPr>
                <w:sz w:val="16"/>
                <w:szCs w:val="16"/>
                <w:lang w:val="it-IT"/>
              </w:rPr>
            </w:pPr>
          </w:p>
        </w:tc>
        <w:tc>
          <w:tcPr>
            <w:tcW w:w="1080" w:type="dxa"/>
            <w:shd w:val="clear" w:color="auto" w:fill="auto"/>
          </w:tcPr>
          <w:p w:rsidR="00E71D11" w:rsidRPr="00E71D11" w:rsidRDefault="00E71D11" w:rsidP="003F3164">
            <w:pPr>
              <w:spacing w:after="0" w:line="240" w:lineRule="auto"/>
              <w:rPr>
                <w:sz w:val="16"/>
                <w:szCs w:val="16"/>
                <w:lang w:val="it-IT"/>
              </w:rPr>
            </w:pPr>
            <w:proofErr w:type="spellStart"/>
            <w:r w:rsidRPr="00E71D11">
              <w:rPr>
                <w:sz w:val="16"/>
                <w:szCs w:val="16"/>
                <w:lang w:val="it-IT"/>
              </w:rPr>
              <w:t>min</w:t>
            </w:r>
            <w:proofErr w:type="spellEnd"/>
          </w:p>
        </w:tc>
        <w:tc>
          <w:tcPr>
            <w:tcW w:w="1080" w:type="dxa"/>
            <w:shd w:val="clear" w:color="auto" w:fill="auto"/>
          </w:tcPr>
          <w:p w:rsidR="00E71D11" w:rsidRPr="00E71D11" w:rsidRDefault="00E71D11" w:rsidP="003F3164">
            <w:pPr>
              <w:spacing w:after="0" w:line="240" w:lineRule="auto"/>
              <w:rPr>
                <w:sz w:val="16"/>
                <w:szCs w:val="16"/>
                <w:lang w:val="it-IT"/>
              </w:rPr>
            </w:pPr>
            <w:proofErr w:type="spellStart"/>
            <w:r w:rsidRPr="00E71D11">
              <w:rPr>
                <w:sz w:val="16"/>
                <w:szCs w:val="16"/>
                <w:lang w:val="it-IT"/>
              </w:rPr>
              <w:t>max</w:t>
            </w:r>
            <w:proofErr w:type="spellEnd"/>
          </w:p>
        </w:tc>
        <w:tc>
          <w:tcPr>
            <w:tcW w:w="1080" w:type="dxa"/>
            <w:shd w:val="clear" w:color="auto" w:fill="auto"/>
          </w:tcPr>
          <w:p w:rsidR="00E71D11" w:rsidRPr="00E71D11" w:rsidRDefault="00E71D11" w:rsidP="003F3164">
            <w:pPr>
              <w:spacing w:before="77" w:after="0" w:line="172" w:lineRule="exact"/>
              <w:ind w:left="65"/>
              <w:rPr>
                <w:sz w:val="16"/>
                <w:szCs w:val="16"/>
                <w:lang w:val="it-IT"/>
              </w:rPr>
            </w:pPr>
            <w:r w:rsidRPr="00E71D11">
              <w:rPr>
                <w:sz w:val="16"/>
                <w:szCs w:val="16"/>
                <w:lang w:val="it-IT"/>
              </w:rPr>
              <w:t>Minimo da D.M.</w:t>
            </w:r>
          </w:p>
          <w:p w:rsidR="00E71D11" w:rsidRPr="00E71D11" w:rsidRDefault="00E71D11" w:rsidP="003F3164">
            <w:pPr>
              <w:spacing w:after="0" w:line="240" w:lineRule="auto"/>
              <w:rPr>
                <w:sz w:val="16"/>
                <w:szCs w:val="16"/>
                <w:lang w:val="it-IT"/>
              </w:rPr>
            </w:pPr>
            <w:r w:rsidRPr="00E71D11">
              <w:rPr>
                <w:sz w:val="16"/>
                <w:szCs w:val="16"/>
                <w:lang w:val="it-IT"/>
              </w:rPr>
              <w:t>Per l'ambito</w:t>
            </w:r>
          </w:p>
        </w:tc>
      </w:tr>
      <w:tr w:rsidR="00E71D11" w:rsidRPr="009B316C" w:rsidTr="003F3164">
        <w:tc>
          <w:tcPr>
            <w:tcW w:w="2988" w:type="dxa"/>
            <w:shd w:val="clear" w:color="auto" w:fill="auto"/>
          </w:tcPr>
          <w:p w:rsidR="00E71D11" w:rsidRPr="00E71D11" w:rsidRDefault="00E71D11" w:rsidP="00E71D11">
            <w:pPr>
              <w:spacing w:after="0" w:line="240" w:lineRule="auto"/>
              <w:rPr>
                <w:sz w:val="16"/>
                <w:szCs w:val="16"/>
                <w:lang w:val="it-IT"/>
              </w:rPr>
            </w:pPr>
            <w:r w:rsidRPr="00E71D11">
              <w:rPr>
                <w:sz w:val="16"/>
                <w:szCs w:val="16"/>
                <w:lang w:val="it-IT"/>
              </w:rPr>
              <w:t>Previsto dalla classe – ambito 1</w:t>
            </w:r>
          </w:p>
          <w:p w:rsidR="00E71D11" w:rsidRPr="00E71D11" w:rsidRDefault="00E71D11" w:rsidP="00E71D11">
            <w:pPr>
              <w:spacing w:after="0" w:line="240" w:lineRule="auto"/>
              <w:rPr>
                <w:sz w:val="16"/>
                <w:szCs w:val="16"/>
                <w:lang w:val="it-IT"/>
              </w:rPr>
            </w:pPr>
          </w:p>
        </w:tc>
        <w:tc>
          <w:tcPr>
            <w:tcW w:w="3240" w:type="dxa"/>
            <w:shd w:val="clear" w:color="auto" w:fill="auto"/>
          </w:tcPr>
          <w:p w:rsidR="00E71D11" w:rsidRPr="00E71D11" w:rsidRDefault="00E71D11" w:rsidP="00E71D11">
            <w:pPr>
              <w:spacing w:after="0" w:line="240" w:lineRule="auto"/>
              <w:rPr>
                <w:sz w:val="16"/>
                <w:szCs w:val="16"/>
                <w:lang w:val="it-IT"/>
              </w:rPr>
            </w:pPr>
          </w:p>
        </w:tc>
        <w:tc>
          <w:tcPr>
            <w:tcW w:w="1080" w:type="dxa"/>
            <w:shd w:val="clear" w:color="auto" w:fill="auto"/>
          </w:tcPr>
          <w:p w:rsidR="00E71D11" w:rsidRPr="00E71D11" w:rsidRDefault="00E71D11" w:rsidP="00E71D11">
            <w:pPr>
              <w:spacing w:after="0" w:line="240" w:lineRule="auto"/>
              <w:rPr>
                <w:sz w:val="16"/>
                <w:szCs w:val="16"/>
                <w:lang w:val="it-IT"/>
              </w:rPr>
            </w:pPr>
          </w:p>
        </w:tc>
        <w:tc>
          <w:tcPr>
            <w:tcW w:w="1080" w:type="dxa"/>
            <w:shd w:val="clear" w:color="auto" w:fill="auto"/>
          </w:tcPr>
          <w:p w:rsidR="00E71D11" w:rsidRPr="00E71D11" w:rsidRDefault="00E71D11" w:rsidP="00E71D11">
            <w:pPr>
              <w:spacing w:after="0" w:line="240" w:lineRule="auto"/>
              <w:rPr>
                <w:sz w:val="16"/>
                <w:szCs w:val="16"/>
                <w:lang w:val="it-IT"/>
              </w:rPr>
            </w:pPr>
          </w:p>
        </w:tc>
        <w:tc>
          <w:tcPr>
            <w:tcW w:w="1080" w:type="dxa"/>
            <w:shd w:val="clear" w:color="auto" w:fill="auto"/>
          </w:tcPr>
          <w:p w:rsidR="00E71D11" w:rsidRPr="00E71D11" w:rsidRDefault="00E71D11" w:rsidP="00E71D11">
            <w:pPr>
              <w:spacing w:after="0" w:line="240" w:lineRule="auto"/>
              <w:rPr>
                <w:sz w:val="16"/>
                <w:szCs w:val="16"/>
                <w:lang w:val="it-IT"/>
              </w:rPr>
            </w:pPr>
          </w:p>
        </w:tc>
      </w:tr>
      <w:tr w:rsidR="00E71D11" w:rsidRPr="009B316C" w:rsidTr="003F3164">
        <w:tc>
          <w:tcPr>
            <w:tcW w:w="2988" w:type="dxa"/>
            <w:shd w:val="clear" w:color="auto" w:fill="auto"/>
          </w:tcPr>
          <w:p w:rsidR="00E71D11" w:rsidRPr="00E71D11" w:rsidRDefault="00E71D11" w:rsidP="00E71D11">
            <w:pPr>
              <w:spacing w:after="0" w:line="240" w:lineRule="auto"/>
              <w:rPr>
                <w:sz w:val="16"/>
                <w:szCs w:val="16"/>
                <w:lang w:val="it-IT"/>
              </w:rPr>
            </w:pPr>
            <w:r w:rsidRPr="00E71D11">
              <w:rPr>
                <w:sz w:val="16"/>
                <w:szCs w:val="16"/>
                <w:lang w:val="it-IT"/>
              </w:rPr>
              <w:t>Previsto dalla classe – ambito 2….</w:t>
            </w:r>
          </w:p>
          <w:p w:rsidR="00E71D11" w:rsidRPr="00E71D11" w:rsidRDefault="00E71D11" w:rsidP="00E71D11">
            <w:pPr>
              <w:spacing w:after="0" w:line="240" w:lineRule="auto"/>
              <w:rPr>
                <w:sz w:val="16"/>
                <w:szCs w:val="16"/>
                <w:lang w:val="it-IT"/>
              </w:rPr>
            </w:pPr>
          </w:p>
        </w:tc>
        <w:tc>
          <w:tcPr>
            <w:tcW w:w="3240" w:type="dxa"/>
            <w:shd w:val="clear" w:color="auto" w:fill="auto"/>
          </w:tcPr>
          <w:p w:rsidR="00E71D11" w:rsidRPr="00E71D11" w:rsidRDefault="00E71D11" w:rsidP="00E71D11">
            <w:pPr>
              <w:spacing w:after="0" w:line="240" w:lineRule="auto"/>
              <w:rPr>
                <w:sz w:val="16"/>
                <w:szCs w:val="16"/>
                <w:lang w:val="it-IT"/>
              </w:rPr>
            </w:pPr>
          </w:p>
        </w:tc>
        <w:tc>
          <w:tcPr>
            <w:tcW w:w="1080" w:type="dxa"/>
            <w:shd w:val="clear" w:color="auto" w:fill="auto"/>
          </w:tcPr>
          <w:p w:rsidR="00E71D11" w:rsidRPr="00E71D11" w:rsidRDefault="00E71D11" w:rsidP="00E71D11">
            <w:pPr>
              <w:spacing w:after="0" w:line="240" w:lineRule="auto"/>
              <w:rPr>
                <w:sz w:val="16"/>
                <w:szCs w:val="16"/>
                <w:lang w:val="it-IT"/>
              </w:rPr>
            </w:pPr>
          </w:p>
        </w:tc>
        <w:tc>
          <w:tcPr>
            <w:tcW w:w="1080" w:type="dxa"/>
            <w:shd w:val="clear" w:color="auto" w:fill="auto"/>
          </w:tcPr>
          <w:p w:rsidR="00E71D11" w:rsidRPr="00E71D11" w:rsidRDefault="00E71D11" w:rsidP="00E71D11">
            <w:pPr>
              <w:spacing w:after="0" w:line="240" w:lineRule="auto"/>
              <w:rPr>
                <w:sz w:val="16"/>
                <w:szCs w:val="16"/>
                <w:lang w:val="it-IT"/>
              </w:rPr>
            </w:pPr>
          </w:p>
        </w:tc>
        <w:tc>
          <w:tcPr>
            <w:tcW w:w="1080" w:type="dxa"/>
            <w:shd w:val="clear" w:color="auto" w:fill="auto"/>
          </w:tcPr>
          <w:p w:rsidR="00E71D11" w:rsidRPr="00E71D11" w:rsidRDefault="00E71D11" w:rsidP="00E71D11">
            <w:pPr>
              <w:spacing w:after="0" w:line="240" w:lineRule="auto"/>
              <w:rPr>
                <w:sz w:val="16"/>
                <w:szCs w:val="16"/>
                <w:lang w:val="it-IT"/>
              </w:rPr>
            </w:pPr>
          </w:p>
        </w:tc>
      </w:tr>
      <w:tr w:rsidR="00E71D11" w:rsidRPr="009B316C" w:rsidTr="003F3164">
        <w:tc>
          <w:tcPr>
            <w:tcW w:w="2988" w:type="dxa"/>
            <w:shd w:val="clear" w:color="auto" w:fill="auto"/>
          </w:tcPr>
          <w:p w:rsidR="00E71D11" w:rsidRPr="00E71D11" w:rsidRDefault="00E71D11" w:rsidP="003F3164">
            <w:pPr>
              <w:spacing w:after="0" w:line="240" w:lineRule="auto"/>
              <w:rPr>
                <w:sz w:val="16"/>
                <w:szCs w:val="16"/>
                <w:lang w:val="it-IT"/>
              </w:rPr>
            </w:pPr>
          </w:p>
        </w:tc>
        <w:tc>
          <w:tcPr>
            <w:tcW w:w="324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 xml:space="preserve">Minimo di crediti riservati dall'ateneo minimo da D.M. </w:t>
            </w:r>
          </w:p>
        </w:tc>
        <w:tc>
          <w:tcPr>
            <w:tcW w:w="108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 xml:space="preserve">Somma </w:t>
            </w:r>
            <w:proofErr w:type="spellStart"/>
            <w:r w:rsidRPr="00E71D11">
              <w:rPr>
                <w:sz w:val="16"/>
                <w:szCs w:val="16"/>
                <w:lang w:val="it-IT"/>
              </w:rPr>
              <w:t>min</w:t>
            </w:r>
            <w:proofErr w:type="spellEnd"/>
          </w:p>
        </w:tc>
        <w:tc>
          <w:tcPr>
            <w:tcW w:w="1080" w:type="dxa"/>
            <w:shd w:val="clear" w:color="auto" w:fill="auto"/>
          </w:tcPr>
          <w:p w:rsidR="00E71D11" w:rsidRPr="00E71D11" w:rsidRDefault="00E71D11" w:rsidP="003F3164">
            <w:pPr>
              <w:spacing w:after="0" w:line="240" w:lineRule="auto"/>
              <w:rPr>
                <w:sz w:val="16"/>
                <w:szCs w:val="16"/>
                <w:lang w:val="it-IT"/>
              </w:rPr>
            </w:pPr>
          </w:p>
        </w:tc>
        <w:tc>
          <w:tcPr>
            <w:tcW w:w="1080" w:type="dxa"/>
            <w:shd w:val="clear" w:color="auto" w:fill="auto"/>
          </w:tcPr>
          <w:p w:rsidR="00E71D11" w:rsidRPr="00E71D11" w:rsidRDefault="00E71D11" w:rsidP="003F3164">
            <w:pPr>
              <w:spacing w:before="77" w:after="0" w:line="172" w:lineRule="exact"/>
              <w:ind w:left="65"/>
              <w:rPr>
                <w:sz w:val="16"/>
                <w:szCs w:val="16"/>
                <w:lang w:val="it-IT"/>
              </w:rPr>
            </w:pPr>
          </w:p>
        </w:tc>
      </w:tr>
      <w:tr w:rsidR="00E71D11" w:rsidRPr="009B316C" w:rsidTr="003F3164">
        <w:tc>
          <w:tcPr>
            <w:tcW w:w="2988" w:type="dxa"/>
            <w:shd w:val="clear" w:color="auto" w:fill="auto"/>
          </w:tcPr>
          <w:p w:rsidR="00E71D11" w:rsidRPr="00E71D11" w:rsidRDefault="00E71D11" w:rsidP="003F3164">
            <w:pPr>
              <w:spacing w:after="0" w:line="240" w:lineRule="auto"/>
              <w:rPr>
                <w:sz w:val="16"/>
                <w:szCs w:val="16"/>
                <w:lang w:val="it-IT"/>
              </w:rPr>
            </w:pPr>
          </w:p>
        </w:tc>
        <w:tc>
          <w:tcPr>
            <w:tcW w:w="324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Totale Attività Caratterizzanti</w:t>
            </w:r>
          </w:p>
        </w:tc>
        <w:tc>
          <w:tcPr>
            <w:tcW w:w="108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 xml:space="preserve">Somma </w:t>
            </w:r>
            <w:proofErr w:type="spellStart"/>
            <w:r w:rsidRPr="00E71D11">
              <w:rPr>
                <w:sz w:val="16"/>
                <w:szCs w:val="16"/>
                <w:lang w:val="it-IT"/>
              </w:rPr>
              <w:t>min</w:t>
            </w:r>
            <w:proofErr w:type="spellEnd"/>
          </w:p>
        </w:tc>
        <w:tc>
          <w:tcPr>
            <w:tcW w:w="1080" w:type="dxa"/>
            <w:shd w:val="clear" w:color="auto" w:fill="auto"/>
          </w:tcPr>
          <w:p w:rsidR="00E71D11" w:rsidRPr="00E71D11" w:rsidRDefault="00E71D11" w:rsidP="003F3164">
            <w:pPr>
              <w:spacing w:after="0" w:line="240" w:lineRule="auto"/>
              <w:rPr>
                <w:sz w:val="16"/>
                <w:szCs w:val="16"/>
                <w:lang w:val="it-IT"/>
              </w:rPr>
            </w:pPr>
            <w:r w:rsidRPr="00E71D11">
              <w:rPr>
                <w:sz w:val="16"/>
                <w:szCs w:val="16"/>
                <w:lang w:val="it-IT"/>
              </w:rPr>
              <w:t xml:space="preserve">Somma </w:t>
            </w:r>
            <w:proofErr w:type="spellStart"/>
            <w:r w:rsidRPr="00E71D11">
              <w:rPr>
                <w:sz w:val="16"/>
                <w:szCs w:val="16"/>
                <w:lang w:val="it-IT"/>
              </w:rPr>
              <w:t>max</w:t>
            </w:r>
            <w:proofErr w:type="spellEnd"/>
          </w:p>
        </w:tc>
        <w:tc>
          <w:tcPr>
            <w:tcW w:w="1080" w:type="dxa"/>
            <w:shd w:val="clear" w:color="auto" w:fill="auto"/>
          </w:tcPr>
          <w:p w:rsidR="00E71D11" w:rsidRPr="00E71D11" w:rsidRDefault="00E71D11" w:rsidP="003F3164">
            <w:pPr>
              <w:spacing w:before="77" w:after="0" w:line="172" w:lineRule="exact"/>
              <w:ind w:left="65"/>
              <w:rPr>
                <w:sz w:val="16"/>
                <w:szCs w:val="16"/>
                <w:lang w:val="it-IT"/>
              </w:rPr>
            </w:pPr>
          </w:p>
        </w:tc>
      </w:tr>
    </w:tbl>
    <w:p w:rsidR="00A237EC" w:rsidRPr="00A717E2" w:rsidRDefault="00A237EC" w:rsidP="00A237EC">
      <w:pPr>
        <w:spacing w:after="0" w:line="240" w:lineRule="auto"/>
        <w:rPr>
          <w:lang w:val="it-IT"/>
        </w:rPr>
      </w:pPr>
    </w:p>
    <w:p w:rsidR="007A7080" w:rsidRDefault="007A7080" w:rsidP="007A7080">
      <w:pPr>
        <w:rPr>
          <w:b/>
          <w:sz w:val="20"/>
          <w:szCs w:val="20"/>
          <w:u w:val="single"/>
          <w:lang w:val="it-IT"/>
        </w:rPr>
      </w:pPr>
      <w:r w:rsidRPr="001C0708">
        <w:rPr>
          <w:b/>
          <w:sz w:val="20"/>
          <w:szCs w:val="20"/>
          <w:u w:val="single"/>
          <w:lang w:val="it-IT"/>
        </w:rPr>
        <w:t>Attività affini</w:t>
      </w:r>
    </w:p>
    <w:p w:rsidR="007A7080" w:rsidRPr="001C0708" w:rsidRDefault="007A7080" w:rsidP="007A7080">
      <w:pPr>
        <w:jc w:val="both"/>
        <w:rPr>
          <w:b/>
          <w:sz w:val="20"/>
          <w:szCs w:val="20"/>
          <w:u w:val="single"/>
          <w:lang w:val="it-IT"/>
        </w:rPr>
      </w:pPr>
      <w:r w:rsidRPr="001C0708">
        <w:rPr>
          <w:color w:val="FF0000"/>
          <w:sz w:val="18"/>
          <w:szCs w:val="18"/>
          <w:lang w:val="it-IT"/>
        </w:rPr>
        <w:t>Per i corsi di studio gli Atenei provvedono a inserire per le attività affini e integrative solo indicazione del numero totale dei CFU.</w:t>
      </w:r>
      <w:r w:rsidRPr="001C0708">
        <w:rPr>
          <w:b/>
          <w:sz w:val="20"/>
          <w:szCs w:val="20"/>
          <w:u w:val="single"/>
          <w:lang w:val="it-IT"/>
        </w:rPr>
        <w:t xml:space="preserve"> </w:t>
      </w:r>
      <w:r w:rsidRPr="001C0708">
        <w:rPr>
          <w:color w:val="FF0000"/>
          <w:sz w:val="18"/>
          <w:szCs w:val="18"/>
          <w:lang w:val="it-IT"/>
        </w:rPr>
        <w:t>Possono far parte</w:t>
      </w:r>
      <w:r w:rsidRPr="00B062BE">
        <w:rPr>
          <w:color w:val="FF0000"/>
          <w:sz w:val="18"/>
          <w:szCs w:val="18"/>
          <w:lang w:val="it-IT"/>
        </w:rPr>
        <w:t xml:space="preserve"> delle attività affini o integrative tutte le attività formative relative a settori</w:t>
      </w:r>
      <w:r>
        <w:rPr>
          <w:color w:val="FF0000"/>
          <w:sz w:val="18"/>
          <w:szCs w:val="18"/>
          <w:lang w:val="it-IT"/>
        </w:rPr>
        <w:t xml:space="preserve"> </w:t>
      </w:r>
      <w:r w:rsidRPr="00B062BE">
        <w:rPr>
          <w:color w:val="FF0000"/>
          <w:sz w:val="18"/>
          <w:szCs w:val="18"/>
          <w:lang w:val="it-IT"/>
        </w:rPr>
        <w:t>scientifico-disciplinari non previsti per le attività di base e/o caratterizzanti, come definite dai</w:t>
      </w:r>
      <w:r>
        <w:rPr>
          <w:color w:val="FF0000"/>
          <w:sz w:val="18"/>
          <w:szCs w:val="18"/>
          <w:lang w:val="it-IT"/>
        </w:rPr>
        <w:t xml:space="preserve"> </w:t>
      </w:r>
      <w:r w:rsidRPr="00B062BE">
        <w:rPr>
          <w:color w:val="FF0000"/>
          <w:sz w:val="18"/>
          <w:szCs w:val="18"/>
          <w:lang w:val="it-IT"/>
        </w:rPr>
        <w:t xml:space="preserve">decreti ministeriali di determinazione delle classi di laurea e delle classi di laurea magistrale, </w:t>
      </w:r>
      <w:r>
        <w:rPr>
          <w:color w:val="FF0000"/>
          <w:sz w:val="18"/>
          <w:szCs w:val="18"/>
          <w:lang w:val="it-IT"/>
        </w:rPr>
        <w:t>ma anche</w:t>
      </w:r>
      <w:r w:rsidRPr="001F7B39">
        <w:rPr>
          <w:color w:val="FF0000"/>
          <w:sz w:val="18"/>
          <w:szCs w:val="18"/>
          <w:lang w:val="it-IT"/>
        </w:rPr>
        <w:t xml:space="preserve"> discipline anche i SSD che appartengono alle discipline di base e caratterizzant</w:t>
      </w:r>
      <w:r>
        <w:rPr>
          <w:color w:val="FF0000"/>
          <w:sz w:val="18"/>
          <w:szCs w:val="18"/>
          <w:lang w:val="it-IT"/>
        </w:rPr>
        <w:t xml:space="preserve">i, </w:t>
      </w:r>
      <w:r w:rsidRPr="00B062BE">
        <w:rPr>
          <w:color w:val="FF0000"/>
          <w:sz w:val="18"/>
          <w:szCs w:val="18"/>
          <w:lang w:val="it-IT"/>
        </w:rPr>
        <w:t>che</w:t>
      </w:r>
      <w:r>
        <w:rPr>
          <w:color w:val="FF0000"/>
          <w:sz w:val="18"/>
          <w:szCs w:val="18"/>
          <w:lang w:val="it-IT"/>
        </w:rPr>
        <w:t xml:space="preserve"> </w:t>
      </w:r>
      <w:r w:rsidRPr="00B062BE">
        <w:rPr>
          <w:color w:val="FF0000"/>
          <w:sz w:val="18"/>
          <w:szCs w:val="18"/>
          <w:lang w:val="it-IT"/>
        </w:rPr>
        <w:t>assicurino una formazione multi e inter-disciplinare dello studente.</w:t>
      </w:r>
    </w:p>
    <w:p w:rsidR="007A7080" w:rsidRDefault="007A7080" w:rsidP="007A7080">
      <w:pPr>
        <w:spacing w:after="0" w:line="240" w:lineRule="auto"/>
        <w:jc w:val="both"/>
        <w:rPr>
          <w:color w:val="FF0000"/>
          <w:sz w:val="18"/>
          <w:szCs w:val="18"/>
          <w:lang w:val="it-IT"/>
        </w:rPr>
      </w:pPr>
      <w:r w:rsidRPr="000D546C">
        <w:rPr>
          <w:color w:val="FF0000"/>
          <w:sz w:val="18"/>
          <w:szCs w:val="18"/>
          <w:lang w:val="it-IT"/>
        </w:rPr>
        <w:t>La norma prevede che ciascun corso di studi assegni un numero congruo di crediti (almeno 18 per le lauree e 12 per le lauree magistrale) ad attività formative affini o integrative</w:t>
      </w:r>
      <w:r>
        <w:rPr>
          <w:color w:val="FF0000"/>
          <w:sz w:val="18"/>
          <w:szCs w:val="18"/>
          <w:lang w:val="it-IT"/>
        </w:rPr>
        <w:t>.</w:t>
      </w:r>
    </w:p>
    <w:p w:rsidR="00A237EC" w:rsidRPr="00A717E2" w:rsidRDefault="00A237EC" w:rsidP="00A237EC">
      <w:pPr>
        <w:spacing w:after="0" w:line="240" w:lineRule="auto"/>
        <w:rPr>
          <w:lang w:val="it-I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3240"/>
        <w:gridCol w:w="1080"/>
        <w:gridCol w:w="1080"/>
        <w:gridCol w:w="1080"/>
      </w:tblGrid>
      <w:tr w:rsidR="00A237EC" w:rsidRPr="008177DF" w:rsidTr="00AD2DDC">
        <w:tc>
          <w:tcPr>
            <w:tcW w:w="2988" w:type="dxa"/>
            <w:shd w:val="clear" w:color="auto" w:fill="auto"/>
          </w:tcPr>
          <w:p w:rsidR="00A237EC" w:rsidRPr="008177DF" w:rsidRDefault="00A237EC" w:rsidP="00AD2DDC">
            <w:pPr>
              <w:spacing w:after="0" w:line="240" w:lineRule="auto"/>
              <w:rPr>
                <w:sz w:val="16"/>
                <w:szCs w:val="16"/>
                <w:lang w:val="it-IT"/>
              </w:rPr>
            </w:pPr>
            <w:r w:rsidRPr="008177DF">
              <w:rPr>
                <w:sz w:val="16"/>
                <w:szCs w:val="16"/>
                <w:lang w:val="it-IT"/>
              </w:rPr>
              <w:t>Ambito disciplinare</w:t>
            </w:r>
          </w:p>
        </w:tc>
        <w:tc>
          <w:tcPr>
            <w:tcW w:w="3240" w:type="dxa"/>
            <w:shd w:val="clear" w:color="auto" w:fill="auto"/>
          </w:tcPr>
          <w:p w:rsidR="00A237EC" w:rsidRPr="008177DF" w:rsidRDefault="00A237EC" w:rsidP="00AD2DDC">
            <w:pPr>
              <w:spacing w:after="0" w:line="240" w:lineRule="auto"/>
              <w:rPr>
                <w:sz w:val="16"/>
                <w:szCs w:val="16"/>
                <w:lang w:val="it-IT"/>
              </w:rPr>
            </w:pPr>
            <w:r w:rsidRPr="008177DF">
              <w:rPr>
                <w:sz w:val="16"/>
                <w:szCs w:val="16"/>
                <w:lang w:val="it-IT"/>
              </w:rPr>
              <w:t>settore</w:t>
            </w:r>
          </w:p>
        </w:tc>
        <w:tc>
          <w:tcPr>
            <w:tcW w:w="1080" w:type="dxa"/>
            <w:shd w:val="clear" w:color="auto" w:fill="auto"/>
          </w:tcPr>
          <w:p w:rsidR="00A237EC" w:rsidRPr="008177DF" w:rsidRDefault="00A237EC" w:rsidP="00AD2DDC">
            <w:pPr>
              <w:spacing w:after="0" w:line="240" w:lineRule="auto"/>
              <w:rPr>
                <w:sz w:val="16"/>
                <w:szCs w:val="16"/>
                <w:lang w:val="it-IT"/>
              </w:rPr>
            </w:pPr>
            <w:r w:rsidRPr="008177DF">
              <w:rPr>
                <w:sz w:val="16"/>
                <w:szCs w:val="16"/>
                <w:lang w:val="it-IT"/>
              </w:rPr>
              <w:t xml:space="preserve">CFU </w:t>
            </w:r>
            <w:proofErr w:type="spellStart"/>
            <w:r w:rsidRPr="008177DF">
              <w:rPr>
                <w:sz w:val="16"/>
                <w:szCs w:val="16"/>
                <w:lang w:val="it-IT"/>
              </w:rPr>
              <w:t>min</w:t>
            </w:r>
            <w:proofErr w:type="spellEnd"/>
          </w:p>
        </w:tc>
        <w:tc>
          <w:tcPr>
            <w:tcW w:w="1080" w:type="dxa"/>
            <w:shd w:val="clear" w:color="auto" w:fill="auto"/>
          </w:tcPr>
          <w:p w:rsidR="00A237EC" w:rsidRPr="008177DF" w:rsidRDefault="00A237EC" w:rsidP="00AD2DDC">
            <w:pPr>
              <w:spacing w:after="0" w:line="240" w:lineRule="auto"/>
              <w:rPr>
                <w:sz w:val="16"/>
                <w:szCs w:val="16"/>
                <w:lang w:val="it-IT"/>
              </w:rPr>
            </w:pPr>
            <w:r w:rsidRPr="008177DF">
              <w:rPr>
                <w:sz w:val="16"/>
                <w:szCs w:val="16"/>
                <w:lang w:val="it-IT"/>
              </w:rPr>
              <w:t xml:space="preserve">CFU </w:t>
            </w:r>
            <w:proofErr w:type="spellStart"/>
            <w:r w:rsidRPr="008177DF">
              <w:rPr>
                <w:sz w:val="16"/>
                <w:szCs w:val="16"/>
                <w:lang w:val="it-IT"/>
              </w:rPr>
              <w:t>max</w:t>
            </w:r>
            <w:proofErr w:type="spellEnd"/>
          </w:p>
        </w:tc>
        <w:tc>
          <w:tcPr>
            <w:tcW w:w="1080" w:type="dxa"/>
            <w:shd w:val="clear" w:color="auto" w:fill="auto"/>
          </w:tcPr>
          <w:p w:rsidR="00A237EC" w:rsidRPr="008177DF" w:rsidRDefault="00A237EC" w:rsidP="00AD2DDC">
            <w:pPr>
              <w:spacing w:after="0" w:line="240" w:lineRule="auto"/>
              <w:rPr>
                <w:sz w:val="16"/>
                <w:szCs w:val="16"/>
                <w:lang w:val="it-IT"/>
              </w:rPr>
            </w:pPr>
          </w:p>
        </w:tc>
      </w:tr>
      <w:tr w:rsidR="00A237EC" w:rsidRPr="008177DF" w:rsidTr="00AD2DDC">
        <w:tc>
          <w:tcPr>
            <w:tcW w:w="2988" w:type="dxa"/>
            <w:shd w:val="clear" w:color="auto" w:fill="auto"/>
          </w:tcPr>
          <w:p w:rsidR="00A237EC" w:rsidRPr="008177DF" w:rsidRDefault="00A237EC" w:rsidP="00AD2DDC">
            <w:pPr>
              <w:spacing w:after="0" w:line="240" w:lineRule="auto"/>
              <w:rPr>
                <w:sz w:val="16"/>
                <w:szCs w:val="16"/>
                <w:lang w:val="it-IT"/>
              </w:rPr>
            </w:pPr>
            <w:r w:rsidRPr="008177DF">
              <w:rPr>
                <w:sz w:val="16"/>
                <w:szCs w:val="16"/>
                <w:lang w:val="it-IT"/>
              </w:rPr>
              <w:t>Attività formative affini o integrative</w:t>
            </w:r>
          </w:p>
          <w:p w:rsidR="00A237EC" w:rsidRPr="008177DF" w:rsidRDefault="00A237EC" w:rsidP="00AD2DDC">
            <w:pPr>
              <w:spacing w:after="0" w:line="240" w:lineRule="auto"/>
              <w:rPr>
                <w:sz w:val="16"/>
                <w:szCs w:val="16"/>
                <w:lang w:val="it-IT"/>
              </w:rPr>
            </w:pPr>
          </w:p>
        </w:tc>
        <w:tc>
          <w:tcPr>
            <w:tcW w:w="3240" w:type="dxa"/>
            <w:shd w:val="clear" w:color="auto" w:fill="auto"/>
          </w:tcPr>
          <w:p w:rsidR="00A237EC" w:rsidRPr="008177DF" w:rsidRDefault="00A237EC" w:rsidP="00AD2DDC">
            <w:pPr>
              <w:spacing w:after="0" w:line="240" w:lineRule="auto"/>
              <w:rPr>
                <w:sz w:val="16"/>
                <w:szCs w:val="16"/>
                <w:lang w:val="it-IT"/>
              </w:rPr>
            </w:pPr>
          </w:p>
        </w:tc>
        <w:tc>
          <w:tcPr>
            <w:tcW w:w="1080" w:type="dxa"/>
            <w:shd w:val="clear" w:color="auto" w:fill="auto"/>
          </w:tcPr>
          <w:p w:rsidR="00A237EC" w:rsidRPr="008177DF" w:rsidRDefault="00A237EC" w:rsidP="00AD2DDC">
            <w:pPr>
              <w:spacing w:after="0" w:line="240" w:lineRule="auto"/>
              <w:rPr>
                <w:sz w:val="16"/>
                <w:szCs w:val="16"/>
                <w:lang w:val="it-IT"/>
              </w:rPr>
            </w:pPr>
          </w:p>
        </w:tc>
        <w:tc>
          <w:tcPr>
            <w:tcW w:w="1080" w:type="dxa"/>
            <w:shd w:val="clear" w:color="auto" w:fill="auto"/>
          </w:tcPr>
          <w:p w:rsidR="00A237EC" w:rsidRPr="008177DF" w:rsidRDefault="00A237EC" w:rsidP="00AD2DDC">
            <w:pPr>
              <w:spacing w:after="0" w:line="240" w:lineRule="auto"/>
              <w:rPr>
                <w:sz w:val="16"/>
                <w:szCs w:val="16"/>
                <w:lang w:val="it-IT"/>
              </w:rPr>
            </w:pPr>
          </w:p>
        </w:tc>
        <w:tc>
          <w:tcPr>
            <w:tcW w:w="1080" w:type="dxa"/>
            <w:shd w:val="clear" w:color="auto" w:fill="auto"/>
          </w:tcPr>
          <w:p w:rsidR="00A237EC" w:rsidRPr="008177DF" w:rsidRDefault="00A237EC" w:rsidP="00AD2DDC">
            <w:pPr>
              <w:spacing w:after="0" w:line="240" w:lineRule="auto"/>
              <w:rPr>
                <w:sz w:val="16"/>
                <w:szCs w:val="16"/>
                <w:lang w:val="it-IT"/>
              </w:rPr>
            </w:pPr>
          </w:p>
        </w:tc>
      </w:tr>
      <w:tr w:rsidR="00A237EC" w:rsidRPr="008177DF" w:rsidTr="00AD2DDC">
        <w:tc>
          <w:tcPr>
            <w:tcW w:w="2988" w:type="dxa"/>
            <w:shd w:val="clear" w:color="auto" w:fill="auto"/>
          </w:tcPr>
          <w:p w:rsidR="00A237EC" w:rsidRPr="008177DF" w:rsidRDefault="00A237EC" w:rsidP="00AD2DDC">
            <w:pPr>
              <w:spacing w:after="0" w:line="240" w:lineRule="auto"/>
              <w:rPr>
                <w:sz w:val="16"/>
                <w:szCs w:val="16"/>
                <w:lang w:val="it-IT"/>
              </w:rPr>
            </w:pPr>
          </w:p>
        </w:tc>
        <w:tc>
          <w:tcPr>
            <w:tcW w:w="3240" w:type="dxa"/>
            <w:shd w:val="clear" w:color="auto" w:fill="auto"/>
          </w:tcPr>
          <w:p w:rsidR="00A237EC" w:rsidRPr="008177DF" w:rsidRDefault="00A237EC" w:rsidP="00AD2DDC">
            <w:pPr>
              <w:spacing w:after="0" w:line="240" w:lineRule="auto"/>
              <w:rPr>
                <w:sz w:val="16"/>
                <w:szCs w:val="16"/>
                <w:lang w:val="it-IT"/>
              </w:rPr>
            </w:pPr>
            <w:r w:rsidRPr="008177DF">
              <w:rPr>
                <w:sz w:val="16"/>
                <w:szCs w:val="16"/>
                <w:lang w:val="it-IT"/>
              </w:rPr>
              <w:t>Totale Attività Affini</w:t>
            </w:r>
          </w:p>
        </w:tc>
        <w:tc>
          <w:tcPr>
            <w:tcW w:w="1080" w:type="dxa"/>
            <w:shd w:val="clear" w:color="auto" w:fill="auto"/>
          </w:tcPr>
          <w:p w:rsidR="00A237EC" w:rsidRPr="008177DF" w:rsidRDefault="00A237EC" w:rsidP="00AD2DDC">
            <w:pPr>
              <w:spacing w:after="0" w:line="240" w:lineRule="auto"/>
              <w:rPr>
                <w:sz w:val="16"/>
                <w:szCs w:val="16"/>
                <w:lang w:val="it-IT"/>
              </w:rPr>
            </w:pPr>
          </w:p>
        </w:tc>
        <w:tc>
          <w:tcPr>
            <w:tcW w:w="1080" w:type="dxa"/>
            <w:shd w:val="clear" w:color="auto" w:fill="auto"/>
          </w:tcPr>
          <w:p w:rsidR="00A237EC" w:rsidRPr="008177DF" w:rsidRDefault="00A237EC" w:rsidP="00E74B9A">
            <w:pPr>
              <w:spacing w:after="0" w:line="240" w:lineRule="auto"/>
              <w:rPr>
                <w:sz w:val="16"/>
                <w:szCs w:val="16"/>
                <w:lang w:val="it-IT"/>
              </w:rPr>
            </w:pPr>
          </w:p>
        </w:tc>
        <w:tc>
          <w:tcPr>
            <w:tcW w:w="1080" w:type="dxa"/>
            <w:shd w:val="clear" w:color="auto" w:fill="auto"/>
          </w:tcPr>
          <w:p w:rsidR="00A237EC" w:rsidRPr="008177DF" w:rsidRDefault="00A237EC" w:rsidP="00AD2DDC">
            <w:pPr>
              <w:spacing w:after="0" w:line="240" w:lineRule="auto"/>
              <w:rPr>
                <w:sz w:val="16"/>
                <w:szCs w:val="16"/>
                <w:lang w:val="it-IT"/>
              </w:rPr>
            </w:pPr>
          </w:p>
        </w:tc>
      </w:tr>
    </w:tbl>
    <w:p w:rsidR="00940F59" w:rsidRDefault="00940F59" w:rsidP="00A237EC">
      <w:pPr>
        <w:spacing w:after="0" w:line="240" w:lineRule="auto"/>
        <w:rPr>
          <w:b/>
          <w:sz w:val="20"/>
          <w:szCs w:val="20"/>
          <w:u w:val="single"/>
          <w:lang w:val="it-IT"/>
        </w:rPr>
      </w:pPr>
    </w:p>
    <w:p w:rsidR="00490E2D" w:rsidRDefault="00490E2D" w:rsidP="00A237EC">
      <w:pPr>
        <w:spacing w:after="0" w:line="240" w:lineRule="auto"/>
        <w:rPr>
          <w:b/>
          <w:sz w:val="20"/>
          <w:szCs w:val="20"/>
          <w:u w:val="single"/>
          <w:lang w:val="it-IT"/>
        </w:rPr>
      </w:pPr>
    </w:p>
    <w:p w:rsidR="00A237EC" w:rsidRPr="002C568B" w:rsidRDefault="00A237EC" w:rsidP="00A237EC">
      <w:pPr>
        <w:spacing w:after="0" w:line="240" w:lineRule="auto"/>
        <w:rPr>
          <w:b/>
          <w:sz w:val="20"/>
          <w:szCs w:val="20"/>
          <w:u w:val="single"/>
          <w:lang w:val="it-IT"/>
        </w:rPr>
      </w:pPr>
      <w:r w:rsidRPr="002C568B">
        <w:rPr>
          <w:b/>
          <w:sz w:val="20"/>
          <w:szCs w:val="20"/>
          <w:u w:val="single"/>
          <w:lang w:val="it-IT"/>
        </w:rPr>
        <w:t>Altre attività</w:t>
      </w:r>
    </w:p>
    <w:p w:rsidR="001B5A74" w:rsidRPr="00FC1D35" w:rsidRDefault="001B5A74" w:rsidP="001B5A74">
      <w:pPr>
        <w:spacing w:after="0" w:line="240" w:lineRule="auto"/>
        <w:jc w:val="both"/>
        <w:rPr>
          <w:color w:val="FF0000"/>
          <w:sz w:val="18"/>
          <w:szCs w:val="18"/>
          <w:lang w:val="it-IT"/>
        </w:rPr>
      </w:pPr>
      <w:r>
        <w:rPr>
          <w:color w:val="FF0000"/>
          <w:sz w:val="18"/>
          <w:szCs w:val="18"/>
          <w:lang w:val="it-IT"/>
        </w:rPr>
        <w:t xml:space="preserve">- </w:t>
      </w:r>
      <w:r w:rsidRPr="00E74820">
        <w:rPr>
          <w:b/>
          <w:color w:val="FF0000"/>
          <w:sz w:val="18"/>
          <w:szCs w:val="18"/>
          <w:lang w:val="it-IT"/>
        </w:rPr>
        <w:t>A scelta dello studente</w:t>
      </w:r>
      <w:r w:rsidRPr="00FC1D35">
        <w:rPr>
          <w:color w:val="FF0000"/>
          <w:sz w:val="18"/>
          <w:szCs w:val="18"/>
          <w:lang w:val="it-IT"/>
        </w:rPr>
        <w:t>: La norma stabilisce che, oltre alle attività formative qualificanti, i corsi di studio debbano prevedere attività formative autonomamente scelte dallo studente purché coerenti con il progetto formativo nella misura di un minimo di 12 CFU per le lauree e di 8 CFU per le lauree magistrali. (intervallo consigliato per le LM 8-15 CFU per le L 12-18 CFU.</w:t>
      </w:r>
    </w:p>
    <w:p w:rsidR="001B5A74" w:rsidRDefault="001B5A74" w:rsidP="001B5A74">
      <w:pPr>
        <w:spacing w:after="0" w:line="240" w:lineRule="auto"/>
        <w:jc w:val="both"/>
        <w:rPr>
          <w:color w:val="FF0000"/>
          <w:sz w:val="18"/>
          <w:szCs w:val="18"/>
          <w:lang w:val="it-IT"/>
        </w:rPr>
      </w:pPr>
      <w:r>
        <w:rPr>
          <w:color w:val="FF0000"/>
          <w:sz w:val="18"/>
          <w:szCs w:val="18"/>
          <w:lang w:val="it-IT"/>
        </w:rPr>
        <w:t xml:space="preserve">- </w:t>
      </w:r>
      <w:r w:rsidRPr="00E74820">
        <w:rPr>
          <w:b/>
          <w:color w:val="FF0000"/>
          <w:sz w:val="18"/>
          <w:szCs w:val="18"/>
          <w:lang w:val="it-IT"/>
        </w:rPr>
        <w:t>Per la prova finale</w:t>
      </w:r>
      <w:r w:rsidRPr="00FC1D35">
        <w:rPr>
          <w:color w:val="FF0000"/>
          <w:sz w:val="18"/>
          <w:szCs w:val="18"/>
          <w:lang w:val="it-IT"/>
        </w:rPr>
        <w:t>: il numero di CFU per la prova finale di un corso di laurea di norma non deve essere inferiore a 3; alla prova finale di una laurea magistrale andrà invece attribuito un numero di CFU notevolmente superiore almeno 10 CFU</w:t>
      </w:r>
      <w:r>
        <w:rPr>
          <w:color w:val="FF0000"/>
          <w:sz w:val="18"/>
          <w:szCs w:val="18"/>
          <w:lang w:val="it-IT"/>
        </w:rPr>
        <w:t>.</w:t>
      </w:r>
    </w:p>
    <w:p w:rsidR="001B5A74" w:rsidRPr="00FC1D35" w:rsidRDefault="001B5A74" w:rsidP="001B5A74">
      <w:pPr>
        <w:spacing w:after="0" w:line="240" w:lineRule="auto"/>
        <w:jc w:val="both"/>
        <w:rPr>
          <w:color w:val="FF0000"/>
          <w:sz w:val="18"/>
          <w:szCs w:val="18"/>
          <w:lang w:val="it-IT"/>
        </w:rPr>
      </w:pPr>
      <w:r>
        <w:rPr>
          <w:color w:val="FF0000"/>
          <w:sz w:val="18"/>
          <w:szCs w:val="18"/>
          <w:lang w:val="it-IT"/>
        </w:rPr>
        <w:t xml:space="preserve">- </w:t>
      </w:r>
      <w:r w:rsidRPr="00E74820">
        <w:rPr>
          <w:b/>
          <w:color w:val="FF0000"/>
          <w:sz w:val="18"/>
          <w:szCs w:val="18"/>
          <w:lang w:val="it-IT"/>
        </w:rPr>
        <w:t>Ulteriori conoscenze linguistiche</w:t>
      </w:r>
      <w:r>
        <w:rPr>
          <w:color w:val="FF0000"/>
          <w:sz w:val="18"/>
          <w:szCs w:val="18"/>
          <w:lang w:val="it-IT"/>
        </w:rPr>
        <w:t xml:space="preserve">: </w:t>
      </w:r>
      <w:r w:rsidRPr="00966C86">
        <w:rPr>
          <w:color w:val="FF0000"/>
          <w:sz w:val="18"/>
          <w:szCs w:val="18"/>
          <w:lang w:val="it-IT"/>
        </w:rPr>
        <w:t xml:space="preserve">Qualora il corso sia erogato interamente in </w:t>
      </w:r>
      <w:r>
        <w:rPr>
          <w:color w:val="FF0000"/>
          <w:sz w:val="18"/>
          <w:szCs w:val="18"/>
          <w:lang w:val="it-IT"/>
        </w:rPr>
        <w:t xml:space="preserve">inglese </w:t>
      </w:r>
      <w:r w:rsidRPr="00966C86">
        <w:rPr>
          <w:color w:val="FF0000"/>
          <w:sz w:val="18"/>
          <w:szCs w:val="18"/>
          <w:lang w:val="it-IT"/>
        </w:rPr>
        <w:t>è</w:t>
      </w:r>
      <w:r>
        <w:rPr>
          <w:color w:val="FF0000"/>
          <w:sz w:val="18"/>
          <w:szCs w:val="18"/>
          <w:lang w:val="it-IT"/>
        </w:rPr>
        <w:t xml:space="preserve"> </w:t>
      </w:r>
      <w:r w:rsidRPr="00966C86">
        <w:rPr>
          <w:color w:val="FF0000"/>
          <w:sz w:val="18"/>
          <w:szCs w:val="18"/>
          <w:lang w:val="it-IT"/>
        </w:rPr>
        <w:t>necessario che le competenze linguistiche (almeno livello B2) adeguate</w:t>
      </w:r>
      <w:r>
        <w:rPr>
          <w:color w:val="FF0000"/>
          <w:sz w:val="18"/>
          <w:szCs w:val="18"/>
          <w:lang w:val="it-IT"/>
        </w:rPr>
        <w:t xml:space="preserve"> a </w:t>
      </w:r>
      <w:r w:rsidRPr="00966C86">
        <w:rPr>
          <w:color w:val="FF0000"/>
          <w:sz w:val="18"/>
          <w:szCs w:val="18"/>
          <w:lang w:val="it-IT"/>
        </w:rPr>
        <w:t>poter seguire il corso siano obbligatoriamente indicate tra quelle necessarie per l’accesso</w:t>
      </w:r>
      <w:r>
        <w:rPr>
          <w:color w:val="FF0000"/>
          <w:sz w:val="18"/>
          <w:szCs w:val="18"/>
          <w:lang w:val="it-IT"/>
        </w:rPr>
        <w:t>. I</w:t>
      </w:r>
      <w:r w:rsidRPr="00966C86">
        <w:rPr>
          <w:color w:val="FF0000"/>
          <w:sz w:val="18"/>
          <w:szCs w:val="18"/>
          <w:lang w:val="it-IT"/>
        </w:rPr>
        <w:t xml:space="preserve">n tal caso non è necessario assegnare </w:t>
      </w:r>
      <w:r>
        <w:rPr>
          <w:color w:val="FF0000"/>
          <w:sz w:val="18"/>
          <w:szCs w:val="18"/>
          <w:lang w:val="it-IT"/>
        </w:rPr>
        <w:t xml:space="preserve">0- 3 </w:t>
      </w:r>
      <w:r w:rsidRPr="00966C86">
        <w:rPr>
          <w:color w:val="FF0000"/>
          <w:sz w:val="18"/>
          <w:szCs w:val="18"/>
          <w:lang w:val="it-IT"/>
        </w:rPr>
        <w:t>crediti nell’ambito “Per la conoscenza di almeno una lingua straniera”</w:t>
      </w:r>
      <w:r>
        <w:rPr>
          <w:color w:val="FF0000"/>
          <w:sz w:val="18"/>
          <w:szCs w:val="18"/>
          <w:lang w:val="it-IT"/>
        </w:rPr>
        <w:t xml:space="preserve"> </w:t>
      </w:r>
      <w:r w:rsidRPr="00966C86">
        <w:rPr>
          <w:color w:val="FF0000"/>
          <w:sz w:val="18"/>
          <w:szCs w:val="18"/>
          <w:lang w:val="it-IT"/>
        </w:rPr>
        <w:t>per attività formative mirate all’insegnamento della lingua italiana a studenti stranieri.</w:t>
      </w:r>
    </w:p>
    <w:p w:rsidR="001B5A74" w:rsidRDefault="001B5A74" w:rsidP="001B5A74">
      <w:pPr>
        <w:spacing w:after="0" w:line="240" w:lineRule="auto"/>
        <w:jc w:val="both"/>
        <w:rPr>
          <w:color w:val="FF0000"/>
          <w:sz w:val="18"/>
          <w:szCs w:val="18"/>
          <w:lang w:val="it-IT"/>
        </w:rPr>
      </w:pPr>
      <w:r w:rsidRPr="00D52692">
        <w:rPr>
          <w:color w:val="FF0000"/>
          <w:sz w:val="18"/>
          <w:szCs w:val="18"/>
          <w:lang w:val="it-IT"/>
        </w:rPr>
        <w:t xml:space="preserve">- </w:t>
      </w:r>
      <w:r w:rsidRPr="00E74820">
        <w:rPr>
          <w:b/>
          <w:color w:val="FF0000"/>
          <w:sz w:val="18"/>
          <w:szCs w:val="18"/>
          <w:lang w:val="it-IT"/>
        </w:rPr>
        <w:t>Minimo di crediti riservati dall'ateneo alle Attività art. 10, comma 5 lett. D</w:t>
      </w:r>
      <w:r w:rsidRPr="00D52692">
        <w:rPr>
          <w:color w:val="FF0000"/>
          <w:sz w:val="18"/>
          <w:szCs w:val="18"/>
          <w:lang w:val="it-IT"/>
        </w:rPr>
        <w:t>: Il sistema assegna sempre 1 CFU conteggiato tra i minimi</w:t>
      </w:r>
      <w:r>
        <w:rPr>
          <w:color w:val="FF0000"/>
          <w:sz w:val="18"/>
          <w:szCs w:val="18"/>
          <w:lang w:val="it-IT"/>
        </w:rPr>
        <w:t>.</w:t>
      </w:r>
    </w:p>
    <w:p w:rsidR="001B5A74" w:rsidRPr="00D52692" w:rsidRDefault="001B5A74" w:rsidP="001B5A74">
      <w:pPr>
        <w:spacing w:after="0" w:line="240" w:lineRule="auto"/>
        <w:jc w:val="both"/>
        <w:rPr>
          <w:color w:val="FF0000"/>
          <w:sz w:val="18"/>
          <w:szCs w:val="18"/>
          <w:lang w:val="it-IT"/>
        </w:rPr>
      </w:pPr>
      <w:r>
        <w:rPr>
          <w:color w:val="FF0000"/>
          <w:sz w:val="18"/>
          <w:szCs w:val="18"/>
          <w:lang w:val="it-IT"/>
        </w:rPr>
        <w:t xml:space="preserve">- </w:t>
      </w:r>
      <w:r w:rsidRPr="00E74820">
        <w:rPr>
          <w:b/>
          <w:color w:val="FF0000"/>
          <w:sz w:val="18"/>
          <w:szCs w:val="18"/>
          <w:lang w:val="it-IT"/>
        </w:rPr>
        <w:t>Tirocini e stage</w:t>
      </w:r>
      <w:r w:rsidRPr="00E74820">
        <w:rPr>
          <w:color w:val="FF0000"/>
          <w:sz w:val="18"/>
          <w:szCs w:val="18"/>
          <w:lang w:val="it-IT"/>
        </w:rPr>
        <w:t xml:space="preserve">: Si segnala che le attività “per </w:t>
      </w:r>
      <w:proofErr w:type="spellStart"/>
      <w:r w:rsidRPr="00E74820">
        <w:rPr>
          <w:color w:val="FF0000"/>
          <w:sz w:val="18"/>
          <w:szCs w:val="18"/>
          <w:lang w:val="it-IT"/>
        </w:rPr>
        <w:t>stages</w:t>
      </w:r>
      <w:proofErr w:type="spellEnd"/>
      <w:r w:rsidRPr="00E74820">
        <w:rPr>
          <w:color w:val="FF0000"/>
          <w:sz w:val="18"/>
          <w:szCs w:val="18"/>
          <w:lang w:val="it-IT"/>
        </w:rPr>
        <w:t xml:space="preserve"> e tirocini presso imprese, enti pubblici o privati, ordini professionali” devono essere necessariamente svolte al di fuori dell’università, mentre tale limitazione non si applica ai “tirocini formativi e di orientamento”.</w:t>
      </w:r>
      <w:r w:rsidRPr="00E74820">
        <w:t xml:space="preserve"> </w:t>
      </w:r>
      <w:r w:rsidRPr="00E74820">
        <w:rPr>
          <w:color w:val="FF0000"/>
          <w:sz w:val="18"/>
          <w:szCs w:val="18"/>
          <w:lang w:val="it-IT"/>
        </w:rPr>
        <w:t>Di conseguenza si consiglia di usare quest’ultima tipologia in caso si ritenga di poter avere anche tirocini interni all’università.</w:t>
      </w:r>
    </w:p>
    <w:p w:rsidR="00A237EC" w:rsidRDefault="00A237EC" w:rsidP="00A237EC">
      <w:pPr>
        <w:spacing w:after="0" w:line="240" w:lineRule="auto"/>
        <w:rPr>
          <w:lang w:val="it-IT"/>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977"/>
        <w:gridCol w:w="1134"/>
        <w:gridCol w:w="1134"/>
      </w:tblGrid>
      <w:tr w:rsidR="009321CE" w:rsidRPr="00AD2DDC" w:rsidTr="0033494B">
        <w:tc>
          <w:tcPr>
            <w:tcW w:w="4219" w:type="dxa"/>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ambito disciplinare</w:t>
            </w:r>
          </w:p>
        </w:tc>
        <w:tc>
          <w:tcPr>
            <w:tcW w:w="2977" w:type="dxa"/>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settore</w:t>
            </w:r>
          </w:p>
        </w:tc>
        <w:tc>
          <w:tcPr>
            <w:tcW w:w="2268" w:type="dxa"/>
            <w:gridSpan w:val="2"/>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CFU</w:t>
            </w:r>
          </w:p>
        </w:tc>
      </w:tr>
      <w:tr w:rsidR="009321CE" w:rsidRPr="00AD2DDC" w:rsidTr="0033494B">
        <w:tc>
          <w:tcPr>
            <w:tcW w:w="4219" w:type="dxa"/>
            <w:shd w:val="clear" w:color="auto" w:fill="auto"/>
          </w:tcPr>
          <w:p w:rsidR="009321CE" w:rsidRPr="00AD2DDC" w:rsidRDefault="009321CE" w:rsidP="0033494B">
            <w:pPr>
              <w:spacing w:after="0" w:line="240" w:lineRule="auto"/>
              <w:rPr>
                <w:rFonts w:cs="Calibri"/>
                <w:sz w:val="16"/>
                <w:szCs w:val="16"/>
                <w:lang w:val="it-IT"/>
              </w:rPr>
            </w:pPr>
          </w:p>
        </w:tc>
        <w:tc>
          <w:tcPr>
            <w:tcW w:w="2977" w:type="dxa"/>
            <w:shd w:val="clear" w:color="auto" w:fill="auto"/>
          </w:tcPr>
          <w:p w:rsidR="009321CE" w:rsidRPr="00AD2DDC" w:rsidRDefault="009321CE" w:rsidP="0033494B">
            <w:pPr>
              <w:spacing w:after="0" w:line="240" w:lineRule="auto"/>
              <w:rPr>
                <w:rFonts w:cs="Calibri"/>
                <w:sz w:val="16"/>
                <w:szCs w:val="16"/>
                <w:lang w:val="it-IT"/>
              </w:rPr>
            </w:pPr>
          </w:p>
        </w:tc>
        <w:tc>
          <w:tcPr>
            <w:tcW w:w="1134" w:type="dxa"/>
            <w:shd w:val="clear" w:color="auto" w:fill="auto"/>
          </w:tcPr>
          <w:p w:rsidR="009321CE" w:rsidRPr="00AD2DDC" w:rsidRDefault="009321CE" w:rsidP="0033494B">
            <w:pPr>
              <w:spacing w:after="0" w:line="240" w:lineRule="auto"/>
              <w:rPr>
                <w:rFonts w:cs="Calibri"/>
                <w:sz w:val="16"/>
                <w:szCs w:val="16"/>
                <w:lang w:val="it-IT"/>
              </w:rPr>
            </w:pPr>
            <w:proofErr w:type="spellStart"/>
            <w:r w:rsidRPr="00AD2DDC">
              <w:rPr>
                <w:rFonts w:cs="Calibri"/>
                <w:sz w:val="16"/>
                <w:szCs w:val="16"/>
                <w:lang w:val="it-IT"/>
              </w:rPr>
              <w:t>min</w:t>
            </w:r>
            <w:proofErr w:type="spellEnd"/>
          </w:p>
        </w:tc>
        <w:tc>
          <w:tcPr>
            <w:tcW w:w="1134" w:type="dxa"/>
            <w:shd w:val="clear" w:color="auto" w:fill="auto"/>
          </w:tcPr>
          <w:p w:rsidR="009321CE" w:rsidRPr="00AD2DDC" w:rsidRDefault="009321CE" w:rsidP="0033494B">
            <w:pPr>
              <w:spacing w:after="0" w:line="240" w:lineRule="auto"/>
              <w:rPr>
                <w:rFonts w:cs="Calibri"/>
                <w:sz w:val="16"/>
                <w:szCs w:val="16"/>
                <w:lang w:val="it-IT"/>
              </w:rPr>
            </w:pPr>
            <w:proofErr w:type="spellStart"/>
            <w:r w:rsidRPr="00AD2DDC">
              <w:rPr>
                <w:rFonts w:cs="Calibri"/>
                <w:sz w:val="16"/>
                <w:szCs w:val="16"/>
                <w:lang w:val="it-IT"/>
              </w:rPr>
              <w:t>max</w:t>
            </w:r>
            <w:proofErr w:type="spellEnd"/>
          </w:p>
        </w:tc>
      </w:tr>
      <w:tr w:rsidR="009321CE" w:rsidRPr="00AD2DDC" w:rsidTr="0033494B">
        <w:tc>
          <w:tcPr>
            <w:tcW w:w="4219" w:type="dxa"/>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A scelta dello studente</w:t>
            </w:r>
          </w:p>
        </w:tc>
        <w:tc>
          <w:tcPr>
            <w:tcW w:w="2977" w:type="dxa"/>
            <w:shd w:val="clear" w:color="auto" w:fill="auto"/>
          </w:tcPr>
          <w:p w:rsidR="009321CE" w:rsidRPr="00AD2DDC" w:rsidRDefault="009321CE" w:rsidP="0033494B">
            <w:pPr>
              <w:spacing w:after="0" w:line="240" w:lineRule="auto"/>
              <w:rPr>
                <w:rFonts w:cs="Calibri"/>
                <w:sz w:val="16"/>
                <w:szCs w:val="16"/>
                <w:lang w:val="it-IT"/>
              </w:rPr>
            </w:pP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r>
      <w:tr w:rsidR="009321CE" w:rsidRPr="00AD2DDC" w:rsidTr="0033494B">
        <w:trPr>
          <w:trHeight w:val="268"/>
        </w:trPr>
        <w:tc>
          <w:tcPr>
            <w:tcW w:w="4219" w:type="dxa"/>
            <w:vMerge w:val="restart"/>
            <w:shd w:val="clear" w:color="auto" w:fill="auto"/>
          </w:tcPr>
          <w:p w:rsidR="009321CE" w:rsidRPr="00B042FD" w:rsidRDefault="009321CE" w:rsidP="0033494B">
            <w:pPr>
              <w:spacing w:after="0" w:line="240" w:lineRule="auto"/>
              <w:rPr>
                <w:rFonts w:cs="Calibri"/>
                <w:sz w:val="16"/>
                <w:szCs w:val="16"/>
                <w:lang w:val="it-IT"/>
              </w:rPr>
            </w:pPr>
            <w:r w:rsidRPr="00B042FD">
              <w:rPr>
                <w:rFonts w:cs="Calibri"/>
                <w:sz w:val="16"/>
                <w:szCs w:val="16"/>
                <w:lang w:val="it-IT"/>
              </w:rPr>
              <w:t>Per la prova finale e la lingua straniera (art. 10, comma 5, lettera c)</w:t>
            </w:r>
            <w:r w:rsidRPr="00B042FD">
              <w:rPr>
                <w:rFonts w:cs="Calibri"/>
                <w:sz w:val="16"/>
                <w:szCs w:val="16"/>
                <w:lang w:val="it-IT"/>
              </w:rPr>
              <w:tab/>
            </w:r>
          </w:p>
          <w:p w:rsidR="009321CE" w:rsidRPr="00AD2DDC" w:rsidRDefault="009321CE" w:rsidP="0033494B">
            <w:pPr>
              <w:spacing w:after="0" w:line="240" w:lineRule="auto"/>
              <w:rPr>
                <w:rFonts w:cs="Calibri"/>
                <w:sz w:val="16"/>
                <w:szCs w:val="16"/>
                <w:lang w:val="it-IT"/>
              </w:rPr>
            </w:pPr>
          </w:p>
          <w:p w:rsidR="009321CE" w:rsidRPr="00B042FD" w:rsidRDefault="009321CE" w:rsidP="0033494B">
            <w:pPr>
              <w:spacing w:after="0" w:line="240" w:lineRule="auto"/>
              <w:rPr>
                <w:color w:val="FF0000"/>
                <w:sz w:val="18"/>
                <w:szCs w:val="18"/>
                <w:lang w:val="it-IT"/>
              </w:rPr>
            </w:pPr>
          </w:p>
        </w:tc>
        <w:tc>
          <w:tcPr>
            <w:tcW w:w="2977" w:type="dxa"/>
            <w:shd w:val="clear" w:color="auto" w:fill="auto"/>
          </w:tcPr>
          <w:p w:rsidR="009321CE" w:rsidRPr="00AD2DDC" w:rsidRDefault="009321CE" w:rsidP="0033494B">
            <w:pPr>
              <w:spacing w:after="0" w:line="240" w:lineRule="auto"/>
              <w:rPr>
                <w:rFonts w:cs="Calibri"/>
                <w:sz w:val="16"/>
                <w:szCs w:val="16"/>
                <w:lang w:val="it-IT"/>
              </w:rPr>
            </w:pPr>
            <w:r w:rsidRPr="00B042FD">
              <w:rPr>
                <w:rFonts w:cs="Calibri"/>
                <w:sz w:val="16"/>
                <w:szCs w:val="16"/>
                <w:lang w:val="it-IT"/>
              </w:rPr>
              <w:t>Per la prova finale</w:t>
            </w: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r>
      <w:tr w:rsidR="009321CE" w:rsidRPr="00AD2DDC" w:rsidTr="0033494B">
        <w:trPr>
          <w:trHeight w:val="268"/>
        </w:trPr>
        <w:tc>
          <w:tcPr>
            <w:tcW w:w="4219" w:type="dxa"/>
            <w:vMerge/>
            <w:shd w:val="clear" w:color="auto" w:fill="auto"/>
          </w:tcPr>
          <w:p w:rsidR="009321CE" w:rsidRPr="00AD2DDC" w:rsidRDefault="009321CE" w:rsidP="0033494B">
            <w:pPr>
              <w:spacing w:after="0" w:line="240" w:lineRule="auto"/>
              <w:rPr>
                <w:rFonts w:cs="Calibri"/>
                <w:sz w:val="16"/>
                <w:szCs w:val="16"/>
                <w:lang w:val="it-IT"/>
              </w:rPr>
            </w:pPr>
          </w:p>
        </w:tc>
        <w:tc>
          <w:tcPr>
            <w:tcW w:w="2977" w:type="dxa"/>
            <w:shd w:val="clear" w:color="auto" w:fill="auto"/>
          </w:tcPr>
          <w:p w:rsidR="009321CE" w:rsidRPr="00AD2DDC" w:rsidRDefault="009321CE" w:rsidP="0033494B">
            <w:pPr>
              <w:spacing w:after="0" w:line="240" w:lineRule="auto"/>
              <w:rPr>
                <w:rFonts w:cs="Calibri"/>
                <w:sz w:val="16"/>
                <w:szCs w:val="16"/>
                <w:lang w:val="it-IT"/>
              </w:rPr>
            </w:pPr>
            <w:r w:rsidRPr="00B042FD">
              <w:rPr>
                <w:rFonts w:cs="Calibri"/>
                <w:sz w:val="16"/>
                <w:szCs w:val="16"/>
                <w:lang w:val="it-IT"/>
              </w:rPr>
              <w:t>Per la conoscenza di almeno una lingua straniera</w:t>
            </w: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r>
      <w:tr w:rsidR="009321CE" w:rsidRPr="00AD2DDC" w:rsidTr="0033494B">
        <w:tc>
          <w:tcPr>
            <w:tcW w:w="4219" w:type="dxa"/>
            <w:vMerge w:val="restart"/>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Ulteriori attività formative</w:t>
            </w:r>
          </w:p>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(art. 10, comma 5, lettera d)</w:t>
            </w:r>
          </w:p>
        </w:tc>
        <w:tc>
          <w:tcPr>
            <w:tcW w:w="2977" w:type="dxa"/>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Ulteriori conoscenze linguistiche</w:t>
            </w: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r>
      <w:tr w:rsidR="009321CE" w:rsidRPr="00AD2DDC" w:rsidTr="0033494B">
        <w:tc>
          <w:tcPr>
            <w:tcW w:w="4219" w:type="dxa"/>
            <w:vMerge/>
            <w:shd w:val="clear" w:color="auto" w:fill="auto"/>
          </w:tcPr>
          <w:p w:rsidR="009321CE" w:rsidRPr="00AD2DDC" w:rsidRDefault="009321CE" w:rsidP="0033494B">
            <w:pPr>
              <w:spacing w:after="0" w:line="240" w:lineRule="auto"/>
              <w:rPr>
                <w:rFonts w:cs="Calibri"/>
                <w:sz w:val="16"/>
                <w:szCs w:val="16"/>
                <w:lang w:val="it-IT"/>
              </w:rPr>
            </w:pPr>
          </w:p>
        </w:tc>
        <w:tc>
          <w:tcPr>
            <w:tcW w:w="2977" w:type="dxa"/>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Abilità informatiche e telematiche</w:t>
            </w: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r>
      <w:tr w:rsidR="009321CE" w:rsidRPr="00AD2DDC" w:rsidTr="0033494B">
        <w:tc>
          <w:tcPr>
            <w:tcW w:w="4219" w:type="dxa"/>
            <w:vMerge/>
            <w:shd w:val="clear" w:color="auto" w:fill="auto"/>
          </w:tcPr>
          <w:p w:rsidR="009321CE" w:rsidRPr="00AD2DDC" w:rsidRDefault="009321CE" w:rsidP="0033494B">
            <w:pPr>
              <w:spacing w:after="0" w:line="240" w:lineRule="auto"/>
              <w:rPr>
                <w:rFonts w:cs="Calibri"/>
                <w:sz w:val="16"/>
                <w:szCs w:val="16"/>
                <w:lang w:val="it-IT"/>
              </w:rPr>
            </w:pPr>
          </w:p>
        </w:tc>
        <w:tc>
          <w:tcPr>
            <w:tcW w:w="2977" w:type="dxa"/>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Tirocini formativi e di orientamento</w:t>
            </w: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r>
      <w:tr w:rsidR="009321CE" w:rsidRPr="00AD2DDC" w:rsidTr="0033494B">
        <w:tc>
          <w:tcPr>
            <w:tcW w:w="4219" w:type="dxa"/>
            <w:vMerge/>
            <w:shd w:val="clear" w:color="auto" w:fill="auto"/>
          </w:tcPr>
          <w:p w:rsidR="009321CE" w:rsidRPr="00AD2DDC" w:rsidRDefault="009321CE" w:rsidP="0033494B">
            <w:pPr>
              <w:spacing w:after="0" w:line="240" w:lineRule="auto"/>
              <w:rPr>
                <w:rFonts w:cs="Calibri"/>
                <w:sz w:val="16"/>
                <w:szCs w:val="16"/>
                <w:lang w:val="it-IT"/>
              </w:rPr>
            </w:pPr>
          </w:p>
        </w:tc>
        <w:tc>
          <w:tcPr>
            <w:tcW w:w="2977" w:type="dxa"/>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Altre conoscenze utili per l'inserimento nel mondo del lavoro</w:t>
            </w: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r>
      <w:tr w:rsidR="009321CE" w:rsidRPr="00AD2DDC" w:rsidTr="0033494B">
        <w:tc>
          <w:tcPr>
            <w:tcW w:w="4219" w:type="dxa"/>
            <w:shd w:val="clear" w:color="auto" w:fill="auto"/>
          </w:tcPr>
          <w:p w:rsidR="009321CE" w:rsidRPr="00AD2DDC" w:rsidRDefault="009321CE" w:rsidP="0033494B">
            <w:pPr>
              <w:spacing w:after="0" w:line="240" w:lineRule="auto"/>
              <w:rPr>
                <w:rFonts w:cs="Calibri"/>
                <w:sz w:val="16"/>
                <w:szCs w:val="16"/>
                <w:lang w:val="it-IT"/>
              </w:rPr>
            </w:pPr>
          </w:p>
        </w:tc>
        <w:tc>
          <w:tcPr>
            <w:tcW w:w="2977" w:type="dxa"/>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Minimo di crediti riservati dall'ateneo alle Attività art. 10, comma 5 lett. d</w:t>
            </w:r>
          </w:p>
        </w:tc>
        <w:tc>
          <w:tcPr>
            <w:tcW w:w="1134" w:type="dxa"/>
            <w:shd w:val="clear" w:color="auto" w:fill="auto"/>
          </w:tcPr>
          <w:p w:rsidR="009321CE" w:rsidRPr="00AD2DDC" w:rsidRDefault="009321CE" w:rsidP="0033494B">
            <w:pPr>
              <w:spacing w:after="0" w:line="240" w:lineRule="auto"/>
              <w:rPr>
                <w:rFonts w:cs="Calibri"/>
                <w:sz w:val="16"/>
                <w:szCs w:val="16"/>
                <w:lang w:val="it-IT"/>
              </w:rPr>
            </w:pPr>
            <w:r>
              <w:rPr>
                <w:rFonts w:cs="Calibri"/>
                <w:sz w:val="16"/>
                <w:szCs w:val="16"/>
                <w:lang w:val="it-IT"/>
              </w:rPr>
              <w:t xml:space="preserve">          1</w:t>
            </w: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r>
      <w:tr w:rsidR="009321CE" w:rsidRPr="00AD2DDC" w:rsidTr="0033494B">
        <w:tc>
          <w:tcPr>
            <w:tcW w:w="4219" w:type="dxa"/>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lastRenderedPageBreak/>
              <w:t xml:space="preserve">Per </w:t>
            </w:r>
            <w:proofErr w:type="spellStart"/>
            <w:r w:rsidRPr="00AD2DDC">
              <w:rPr>
                <w:rFonts w:cs="Calibri"/>
                <w:sz w:val="16"/>
                <w:szCs w:val="16"/>
                <w:lang w:val="it-IT"/>
              </w:rPr>
              <w:t>stages</w:t>
            </w:r>
            <w:proofErr w:type="spellEnd"/>
            <w:r w:rsidRPr="00AD2DDC">
              <w:rPr>
                <w:rFonts w:cs="Calibri"/>
                <w:sz w:val="16"/>
                <w:szCs w:val="16"/>
                <w:lang w:val="it-IT"/>
              </w:rPr>
              <w:t xml:space="preserve"> e tirocini presso imprese, enti pubblici o privati, ordini professionali</w:t>
            </w:r>
          </w:p>
        </w:tc>
        <w:tc>
          <w:tcPr>
            <w:tcW w:w="2977" w:type="dxa"/>
            <w:shd w:val="clear" w:color="auto" w:fill="auto"/>
          </w:tcPr>
          <w:p w:rsidR="009321CE" w:rsidRPr="00AD2DDC" w:rsidRDefault="009321CE" w:rsidP="0033494B">
            <w:pPr>
              <w:spacing w:after="0" w:line="240" w:lineRule="auto"/>
              <w:rPr>
                <w:rFonts w:cs="Calibri"/>
                <w:sz w:val="16"/>
                <w:szCs w:val="16"/>
                <w:lang w:val="it-IT"/>
              </w:rPr>
            </w:pP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c>
          <w:tcPr>
            <w:tcW w:w="1134" w:type="dxa"/>
            <w:shd w:val="clear" w:color="auto" w:fill="auto"/>
          </w:tcPr>
          <w:p w:rsidR="009321CE" w:rsidRPr="00AD2DDC" w:rsidRDefault="009321CE" w:rsidP="0033494B">
            <w:pPr>
              <w:spacing w:after="0" w:line="240" w:lineRule="auto"/>
              <w:rPr>
                <w:rFonts w:cs="Calibri"/>
                <w:sz w:val="16"/>
                <w:szCs w:val="16"/>
                <w:lang w:val="it-IT"/>
              </w:rPr>
            </w:pPr>
          </w:p>
        </w:tc>
      </w:tr>
      <w:tr w:rsidR="009321CE" w:rsidRPr="00AD2DDC" w:rsidTr="0033494B">
        <w:tc>
          <w:tcPr>
            <w:tcW w:w="4219" w:type="dxa"/>
            <w:shd w:val="clear" w:color="auto" w:fill="auto"/>
          </w:tcPr>
          <w:p w:rsidR="009321CE" w:rsidRPr="00AD2DDC" w:rsidRDefault="009321CE" w:rsidP="0033494B">
            <w:pPr>
              <w:spacing w:after="0" w:line="240" w:lineRule="auto"/>
              <w:rPr>
                <w:rFonts w:cs="Calibri"/>
                <w:sz w:val="16"/>
                <w:szCs w:val="16"/>
                <w:lang w:val="it-IT"/>
              </w:rPr>
            </w:pPr>
          </w:p>
        </w:tc>
        <w:tc>
          <w:tcPr>
            <w:tcW w:w="2977" w:type="dxa"/>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Totale Altre Attività</w:t>
            </w:r>
          </w:p>
        </w:tc>
        <w:tc>
          <w:tcPr>
            <w:tcW w:w="1134" w:type="dxa"/>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 xml:space="preserve">Somma </w:t>
            </w:r>
            <w:proofErr w:type="spellStart"/>
            <w:r w:rsidRPr="00AD2DDC">
              <w:rPr>
                <w:rFonts w:cs="Calibri"/>
                <w:sz w:val="16"/>
                <w:szCs w:val="16"/>
                <w:lang w:val="it-IT"/>
              </w:rPr>
              <w:t>min</w:t>
            </w:r>
            <w:proofErr w:type="spellEnd"/>
          </w:p>
        </w:tc>
        <w:tc>
          <w:tcPr>
            <w:tcW w:w="1134" w:type="dxa"/>
            <w:shd w:val="clear" w:color="auto" w:fill="auto"/>
          </w:tcPr>
          <w:p w:rsidR="009321CE" w:rsidRPr="00AD2DDC" w:rsidRDefault="009321CE" w:rsidP="0033494B">
            <w:pPr>
              <w:spacing w:after="0" w:line="240" w:lineRule="auto"/>
              <w:rPr>
                <w:rFonts w:cs="Calibri"/>
                <w:sz w:val="16"/>
                <w:szCs w:val="16"/>
                <w:lang w:val="it-IT"/>
              </w:rPr>
            </w:pPr>
            <w:r w:rsidRPr="00AD2DDC">
              <w:rPr>
                <w:rFonts w:cs="Calibri"/>
                <w:sz w:val="16"/>
                <w:szCs w:val="16"/>
                <w:lang w:val="it-IT"/>
              </w:rPr>
              <w:t xml:space="preserve">Somma </w:t>
            </w:r>
            <w:proofErr w:type="spellStart"/>
            <w:r w:rsidRPr="00AD2DDC">
              <w:rPr>
                <w:rFonts w:cs="Calibri"/>
                <w:sz w:val="16"/>
                <w:szCs w:val="16"/>
                <w:lang w:val="it-IT"/>
              </w:rPr>
              <w:t>max</w:t>
            </w:r>
            <w:proofErr w:type="spellEnd"/>
          </w:p>
        </w:tc>
      </w:tr>
    </w:tbl>
    <w:p w:rsidR="008177DF" w:rsidRPr="00C63717" w:rsidRDefault="008177DF" w:rsidP="00A237EC">
      <w:pPr>
        <w:spacing w:after="0" w:line="240" w:lineRule="auto"/>
        <w:rPr>
          <w:lang w:val="it-IT"/>
        </w:rPr>
      </w:pPr>
    </w:p>
    <w:p w:rsidR="00A237EC" w:rsidRPr="002C568B" w:rsidRDefault="00A237EC" w:rsidP="00A237EC">
      <w:pPr>
        <w:spacing w:after="0" w:line="240" w:lineRule="auto"/>
        <w:rPr>
          <w:b/>
          <w:sz w:val="20"/>
          <w:szCs w:val="20"/>
          <w:u w:val="single"/>
          <w:lang w:val="it-IT"/>
        </w:rPr>
      </w:pPr>
      <w:r w:rsidRPr="002C568B">
        <w:rPr>
          <w:b/>
          <w:sz w:val="20"/>
          <w:szCs w:val="20"/>
          <w:u w:val="single"/>
          <w:lang w:val="it-IT"/>
        </w:rPr>
        <w:t>Riepilogo CFU</w:t>
      </w:r>
    </w:p>
    <w:p w:rsidR="00A237EC" w:rsidRPr="00C63717" w:rsidRDefault="00A237EC" w:rsidP="00A237EC">
      <w:pPr>
        <w:spacing w:after="0" w:line="240" w:lineRule="auto"/>
        <w:rPr>
          <w:lang w:val="it-IT"/>
        </w:rPr>
      </w:pP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080"/>
        <w:gridCol w:w="1080"/>
      </w:tblGrid>
      <w:tr w:rsidR="00A237EC" w:rsidRPr="008177DF" w:rsidTr="00AD2DDC">
        <w:tc>
          <w:tcPr>
            <w:tcW w:w="4248" w:type="dxa"/>
            <w:shd w:val="clear" w:color="auto" w:fill="auto"/>
          </w:tcPr>
          <w:p w:rsidR="00A237EC" w:rsidRPr="008177DF" w:rsidRDefault="00A237EC" w:rsidP="00AD2DDC">
            <w:pPr>
              <w:spacing w:after="0" w:line="240" w:lineRule="auto"/>
              <w:rPr>
                <w:sz w:val="16"/>
                <w:szCs w:val="16"/>
                <w:lang w:val="it-IT"/>
              </w:rPr>
            </w:pPr>
            <w:r w:rsidRPr="008177DF">
              <w:rPr>
                <w:sz w:val="16"/>
                <w:szCs w:val="16"/>
                <w:lang w:val="it-IT"/>
              </w:rPr>
              <w:t>ambito disciplinare</w:t>
            </w:r>
          </w:p>
        </w:tc>
        <w:tc>
          <w:tcPr>
            <w:tcW w:w="2160" w:type="dxa"/>
            <w:gridSpan w:val="2"/>
            <w:shd w:val="clear" w:color="auto" w:fill="auto"/>
          </w:tcPr>
          <w:p w:rsidR="00A237EC" w:rsidRPr="008177DF" w:rsidRDefault="00A237EC" w:rsidP="00AD2DDC">
            <w:pPr>
              <w:spacing w:after="0" w:line="240" w:lineRule="auto"/>
              <w:rPr>
                <w:sz w:val="16"/>
                <w:szCs w:val="16"/>
                <w:lang w:val="it-IT"/>
              </w:rPr>
            </w:pPr>
            <w:r w:rsidRPr="008177DF">
              <w:rPr>
                <w:sz w:val="16"/>
                <w:szCs w:val="16"/>
                <w:lang w:val="it-IT"/>
              </w:rPr>
              <w:t>CFU</w:t>
            </w:r>
          </w:p>
        </w:tc>
      </w:tr>
      <w:tr w:rsidR="00A237EC" w:rsidRPr="008177DF" w:rsidTr="00AD2DDC">
        <w:tc>
          <w:tcPr>
            <w:tcW w:w="4248" w:type="dxa"/>
            <w:shd w:val="clear" w:color="auto" w:fill="auto"/>
          </w:tcPr>
          <w:p w:rsidR="00A237EC" w:rsidRPr="008177DF" w:rsidRDefault="00A237EC" w:rsidP="00AD2DDC">
            <w:pPr>
              <w:spacing w:after="0" w:line="240" w:lineRule="auto"/>
              <w:rPr>
                <w:sz w:val="16"/>
                <w:szCs w:val="16"/>
                <w:lang w:val="it-IT"/>
              </w:rPr>
            </w:pPr>
            <w:r w:rsidRPr="008177DF">
              <w:rPr>
                <w:sz w:val="16"/>
                <w:szCs w:val="16"/>
                <w:lang w:val="it-IT"/>
              </w:rPr>
              <w:t>CFU totali per il conseguimento del titolo</w:t>
            </w:r>
          </w:p>
        </w:tc>
        <w:tc>
          <w:tcPr>
            <w:tcW w:w="2160" w:type="dxa"/>
            <w:gridSpan w:val="2"/>
            <w:shd w:val="clear" w:color="auto" w:fill="auto"/>
          </w:tcPr>
          <w:p w:rsidR="00A237EC" w:rsidRPr="008177DF" w:rsidRDefault="00A237EC" w:rsidP="00AD2DDC">
            <w:pPr>
              <w:spacing w:after="0" w:line="240" w:lineRule="auto"/>
              <w:rPr>
                <w:sz w:val="16"/>
                <w:szCs w:val="16"/>
                <w:lang w:val="it-IT"/>
              </w:rPr>
            </w:pPr>
            <w:r w:rsidRPr="008177DF">
              <w:rPr>
                <w:sz w:val="16"/>
                <w:szCs w:val="16"/>
                <w:lang w:val="it-IT"/>
              </w:rPr>
              <w:t>120</w:t>
            </w:r>
          </w:p>
        </w:tc>
      </w:tr>
      <w:tr w:rsidR="00A237EC" w:rsidRPr="008177DF" w:rsidTr="00AD2DDC">
        <w:tc>
          <w:tcPr>
            <w:tcW w:w="4248" w:type="dxa"/>
            <w:shd w:val="clear" w:color="auto" w:fill="auto"/>
          </w:tcPr>
          <w:p w:rsidR="00A237EC" w:rsidRPr="008177DF" w:rsidRDefault="00A237EC" w:rsidP="00AD2DDC">
            <w:pPr>
              <w:spacing w:after="0" w:line="240" w:lineRule="auto"/>
              <w:rPr>
                <w:sz w:val="16"/>
                <w:szCs w:val="16"/>
                <w:lang w:val="it-IT"/>
              </w:rPr>
            </w:pPr>
            <w:r w:rsidRPr="008177DF">
              <w:rPr>
                <w:sz w:val="16"/>
                <w:szCs w:val="16"/>
                <w:lang w:val="it-IT"/>
              </w:rPr>
              <w:t>Range CFU totali del corso</w:t>
            </w:r>
          </w:p>
        </w:tc>
        <w:tc>
          <w:tcPr>
            <w:tcW w:w="1080" w:type="dxa"/>
            <w:shd w:val="clear" w:color="auto" w:fill="auto"/>
          </w:tcPr>
          <w:p w:rsidR="00A237EC" w:rsidRDefault="00A237EC" w:rsidP="00AD2DDC">
            <w:pPr>
              <w:spacing w:after="0" w:line="240" w:lineRule="auto"/>
              <w:rPr>
                <w:sz w:val="16"/>
                <w:szCs w:val="16"/>
                <w:lang w:val="it-IT"/>
              </w:rPr>
            </w:pPr>
            <w:r w:rsidRPr="008177DF">
              <w:rPr>
                <w:sz w:val="16"/>
                <w:szCs w:val="16"/>
                <w:lang w:val="it-IT"/>
              </w:rPr>
              <w:t xml:space="preserve">Somma </w:t>
            </w:r>
            <w:proofErr w:type="spellStart"/>
            <w:r w:rsidRPr="008177DF">
              <w:rPr>
                <w:sz w:val="16"/>
                <w:szCs w:val="16"/>
                <w:lang w:val="it-IT"/>
              </w:rPr>
              <w:t>min</w:t>
            </w:r>
            <w:proofErr w:type="spellEnd"/>
          </w:p>
          <w:p w:rsidR="008177DF" w:rsidRPr="008177DF" w:rsidRDefault="008177DF" w:rsidP="00AD2DDC">
            <w:pPr>
              <w:spacing w:after="0" w:line="240" w:lineRule="auto"/>
              <w:rPr>
                <w:sz w:val="16"/>
                <w:szCs w:val="16"/>
                <w:lang w:val="it-IT"/>
              </w:rPr>
            </w:pPr>
          </w:p>
        </w:tc>
        <w:tc>
          <w:tcPr>
            <w:tcW w:w="1080" w:type="dxa"/>
            <w:shd w:val="clear" w:color="auto" w:fill="auto"/>
          </w:tcPr>
          <w:p w:rsidR="00A237EC" w:rsidRPr="008177DF" w:rsidRDefault="00A237EC" w:rsidP="00AD2DDC">
            <w:pPr>
              <w:spacing w:after="0" w:line="240" w:lineRule="auto"/>
              <w:rPr>
                <w:sz w:val="16"/>
                <w:szCs w:val="16"/>
                <w:lang w:val="it-IT"/>
              </w:rPr>
            </w:pPr>
            <w:r w:rsidRPr="008177DF">
              <w:rPr>
                <w:sz w:val="16"/>
                <w:szCs w:val="16"/>
                <w:lang w:val="it-IT"/>
              </w:rPr>
              <w:t xml:space="preserve">Somma </w:t>
            </w:r>
            <w:proofErr w:type="spellStart"/>
            <w:r w:rsidRPr="008177DF">
              <w:rPr>
                <w:sz w:val="16"/>
                <w:szCs w:val="16"/>
                <w:lang w:val="it-IT"/>
              </w:rPr>
              <w:t>max</w:t>
            </w:r>
            <w:proofErr w:type="spellEnd"/>
          </w:p>
        </w:tc>
      </w:tr>
    </w:tbl>
    <w:p w:rsidR="00A237EC" w:rsidRDefault="00A237EC" w:rsidP="00A237EC">
      <w:pPr>
        <w:spacing w:after="0" w:line="240" w:lineRule="auto"/>
        <w:rPr>
          <w:lang w:val="it-IT"/>
        </w:rPr>
      </w:pPr>
    </w:p>
    <w:p w:rsidR="00490E2D" w:rsidRPr="00FD7575" w:rsidRDefault="00490E2D" w:rsidP="00490E2D">
      <w:pPr>
        <w:spacing w:after="0" w:line="240" w:lineRule="auto"/>
        <w:rPr>
          <w:b/>
          <w:sz w:val="20"/>
          <w:szCs w:val="20"/>
          <w:u w:val="single"/>
          <w:lang w:val="it-IT"/>
        </w:rPr>
      </w:pPr>
      <w:r w:rsidRPr="00FD7575">
        <w:rPr>
          <w:b/>
          <w:sz w:val="20"/>
          <w:szCs w:val="20"/>
          <w:u w:val="single"/>
          <w:lang w:val="it-IT"/>
        </w:rPr>
        <w:t xml:space="preserve">Descrizione sintetica delle attività affini e integrative </w:t>
      </w:r>
    </w:p>
    <w:p w:rsidR="00490E2D" w:rsidRPr="001C0708" w:rsidRDefault="00490E2D" w:rsidP="00490E2D">
      <w:pPr>
        <w:spacing w:after="0" w:line="240" w:lineRule="auto"/>
        <w:jc w:val="both"/>
        <w:rPr>
          <w:color w:val="FF0000"/>
          <w:sz w:val="18"/>
          <w:szCs w:val="18"/>
          <w:lang w:val="it-IT"/>
        </w:rPr>
      </w:pPr>
      <w:r w:rsidRPr="001C0708">
        <w:rPr>
          <w:color w:val="FF0000"/>
          <w:sz w:val="18"/>
          <w:szCs w:val="18"/>
          <w:lang w:val="it-IT"/>
        </w:rPr>
        <w:t>Tutti i corsi di Studio provvedono a inserire per le attività affini e integrative una descrizione sintetica di tali attività, utile ai fini della valutazione della loro coerenza con gli obiettivi formativi.</w:t>
      </w:r>
    </w:p>
    <w:p w:rsidR="00490E2D" w:rsidRPr="001C0708" w:rsidRDefault="00490E2D" w:rsidP="00490E2D">
      <w:pPr>
        <w:numPr>
          <w:ilvl w:val="0"/>
          <w:numId w:val="43"/>
        </w:numPr>
        <w:spacing w:after="0" w:line="240" w:lineRule="auto"/>
        <w:jc w:val="both"/>
        <w:rPr>
          <w:color w:val="FF0000"/>
          <w:sz w:val="18"/>
          <w:szCs w:val="18"/>
          <w:lang w:val="it-IT"/>
        </w:rPr>
      </w:pPr>
      <w:r w:rsidRPr="00FD7575">
        <w:rPr>
          <w:b/>
          <w:color w:val="FF0000"/>
          <w:sz w:val="18"/>
          <w:szCs w:val="18"/>
          <w:lang w:val="it-IT"/>
        </w:rPr>
        <w:t>definire in modo sintetico le attività formative previste tra le “affini o integrative’’</w:t>
      </w:r>
      <w:r w:rsidRPr="001C0708">
        <w:rPr>
          <w:color w:val="FF0000"/>
          <w:sz w:val="18"/>
          <w:szCs w:val="18"/>
          <w:lang w:val="it-IT"/>
        </w:rPr>
        <w:t xml:space="preserve"> chiarendo in che modo tali attività contribuiscono al raggiungimento degli obiettivi formativi specifici del corso; si può fare riferimento a discipline, o gruppi di discipline culturalmente affini ed eventualmente a crediti minimi ad esse riservate </w:t>
      </w:r>
      <w:r w:rsidRPr="001C0708">
        <w:rPr>
          <w:color w:val="FF0000"/>
          <w:sz w:val="18"/>
          <w:szCs w:val="18"/>
          <w:lang w:val="it-IT"/>
        </w:rPr>
        <w:sym w:font="Wingdings" w:char="F0E0"/>
      </w:r>
      <w:r w:rsidRPr="001C0708">
        <w:rPr>
          <w:color w:val="FF0000"/>
          <w:sz w:val="18"/>
          <w:szCs w:val="18"/>
          <w:lang w:val="it-IT"/>
        </w:rPr>
        <w:t xml:space="preserve"> (Es. un congruo numero di CFU è dedicato all’ambito/al gruppo degli AGR/ al gruppo delle discipline matematiche MAT…)</w:t>
      </w:r>
    </w:p>
    <w:p w:rsidR="00490E2D" w:rsidRPr="001C0708" w:rsidRDefault="00490E2D" w:rsidP="00490E2D">
      <w:pPr>
        <w:numPr>
          <w:ilvl w:val="0"/>
          <w:numId w:val="43"/>
        </w:numPr>
        <w:spacing w:after="0" w:line="240" w:lineRule="auto"/>
        <w:jc w:val="both"/>
        <w:rPr>
          <w:color w:val="FF0000"/>
          <w:sz w:val="18"/>
          <w:szCs w:val="18"/>
          <w:lang w:val="it-IT"/>
        </w:rPr>
      </w:pPr>
      <w:r w:rsidRPr="00FD7575">
        <w:rPr>
          <w:b/>
          <w:color w:val="FF0000"/>
          <w:sz w:val="18"/>
          <w:szCs w:val="18"/>
          <w:lang w:val="it-IT"/>
        </w:rPr>
        <w:t>Non indicare specifici settori scientifico-disciplinari</w:t>
      </w:r>
      <w:r w:rsidRPr="001C0708">
        <w:rPr>
          <w:color w:val="FF0000"/>
          <w:sz w:val="18"/>
          <w:szCs w:val="18"/>
          <w:lang w:val="it-IT"/>
        </w:rPr>
        <w:t xml:space="preserve"> al fine di non rendere eccessivamente vincolante l’ordinamento a meno che il SSD non sia essenziale per spiegare delle specificità del corso di studio </w:t>
      </w:r>
    </w:p>
    <w:p w:rsidR="00490E2D" w:rsidRPr="001C0708" w:rsidRDefault="00490E2D" w:rsidP="00490E2D">
      <w:pPr>
        <w:numPr>
          <w:ilvl w:val="0"/>
          <w:numId w:val="43"/>
        </w:numPr>
        <w:spacing w:after="0" w:line="240" w:lineRule="auto"/>
        <w:jc w:val="both"/>
        <w:rPr>
          <w:color w:val="FF0000"/>
          <w:sz w:val="18"/>
          <w:szCs w:val="18"/>
          <w:lang w:val="it-IT"/>
        </w:rPr>
      </w:pPr>
      <w:r w:rsidRPr="001C0708">
        <w:rPr>
          <w:color w:val="FF0000"/>
          <w:sz w:val="18"/>
          <w:szCs w:val="18"/>
          <w:lang w:val="it-IT"/>
        </w:rPr>
        <w:t xml:space="preserve">La descrizione dovrà essere tanto più dettagliata quanto più le attività previste in tale ambito sono essenziali per il raggiungimento degli obiettivi del corso e per una chiara comprensione del percorso formativo proposto. Se il titolo, gli obiettivi formativi, la descrizione del percorso formativo, e gli sbocchi professionali proposti per il corso di studio fanno esplicito riferimento ad attività previste solo tra le affini e integrative queste dovranno essere descritte in modo tale da permettere una chiara e completa comprensione del progetto. </w:t>
      </w:r>
    </w:p>
    <w:p w:rsidR="00490E2D" w:rsidRPr="00FD7575" w:rsidRDefault="00490E2D" w:rsidP="00490E2D">
      <w:pPr>
        <w:numPr>
          <w:ilvl w:val="0"/>
          <w:numId w:val="43"/>
        </w:numPr>
        <w:spacing w:after="0" w:line="240" w:lineRule="auto"/>
        <w:jc w:val="both"/>
        <w:rPr>
          <w:b/>
          <w:color w:val="FF0000"/>
          <w:sz w:val="18"/>
          <w:szCs w:val="18"/>
          <w:lang w:val="it-IT"/>
        </w:rPr>
      </w:pPr>
      <w:r w:rsidRPr="00FD7575">
        <w:rPr>
          <w:b/>
          <w:color w:val="FF0000"/>
          <w:sz w:val="18"/>
          <w:szCs w:val="18"/>
          <w:lang w:val="it-IT"/>
        </w:rPr>
        <w:t>se tra le affini o integrative sono previste attività finalizzate a fornire competenze nelle lingue straniere, o di carattere informatico, obbligatorie per tutti gli studenti del corso occorre indicare esplicitamente un numero minimo di crediti riservati</w:t>
      </w:r>
    </w:p>
    <w:p w:rsidR="0086142D" w:rsidRDefault="00490E2D" w:rsidP="0086142D">
      <w:pPr>
        <w:rPr>
          <w:b/>
          <w:color w:val="833C0B"/>
          <w:sz w:val="20"/>
          <w:szCs w:val="20"/>
          <w:u w:val="single"/>
          <w:lang w:val="it-IT"/>
        </w:rPr>
      </w:pPr>
      <w:r w:rsidRPr="00FD7575">
        <w:rPr>
          <w:b/>
          <w:color w:val="833C0B"/>
          <w:sz w:val="20"/>
          <w:szCs w:val="20"/>
          <w:u w:val="single"/>
          <w:lang w:val="it-IT"/>
        </w:rPr>
        <w:br/>
      </w:r>
      <w:bookmarkStart w:id="4" w:name="_Hlk104473338"/>
      <w:r w:rsidR="0086142D" w:rsidRPr="00FD7575">
        <w:rPr>
          <w:b/>
          <w:color w:val="833C0B"/>
          <w:sz w:val="20"/>
          <w:szCs w:val="20"/>
          <w:u w:val="single"/>
          <w:lang w:val="it-IT"/>
        </w:rPr>
        <w:t xml:space="preserve">Esempi: </w:t>
      </w:r>
    </w:p>
    <w:p w:rsidR="0086142D" w:rsidRDefault="0086142D" w:rsidP="0086142D">
      <w:pPr>
        <w:rPr>
          <w:bCs/>
          <w:i/>
          <w:color w:val="833C0B"/>
          <w:sz w:val="18"/>
          <w:szCs w:val="18"/>
          <w:u w:val="single"/>
        </w:rPr>
      </w:pPr>
      <w:r w:rsidRPr="00FD7575">
        <w:rPr>
          <w:i/>
          <w:color w:val="833C0B"/>
          <w:sz w:val="18"/>
          <w:szCs w:val="18"/>
          <w:lang w:val="it-IT"/>
        </w:rPr>
        <w:t xml:space="preserve">Esempio </w:t>
      </w:r>
      <w:r w:rsidRPr="00FD7575">
        <w:rPr>
          <w:bCs/>
          <w:i/>
          <w:color w:val="833C0B"/>
          <w:sz w:val="18"/>
          <w:szCs w:val="18"/>
        </w:rPr>
        <w:t>LM32</w:t>
      </w:r>
      <w:r w:rsidRPr="00FD7575">
        <w:rPr>
          <w:bCs/>
          <w:i/>
          <w:color w:val="833C0B"/>
          <w:sz w:val="18"/>
          <w:szCs w:val="18"/>
          <w:u w:val="single"/>
        </w:rPr>
        <w:t xml:space="preserve"> </w:t>
      </w:r>
      <w:r>
        <w:rPr>
          <w:bCs/>
          <w:i/>
          <w:color w:val="833C0B"/>
          <w:sz w:val="18"/>
          <w:szCs w:val="18"/>
          <w:u w:val="single"/>
        </w:rPr>
        <w:t>ok dal CUN</w:t>
      </w:r>
    </w:p>
    <w:p w:rsidR="0086142D" w:rsidRPr="00751369" w:rsidRDefault="0086142D" w:rsidP="0086142D">
      <w:pPr>
        <w:rPr>
          <w:i/>
          <w:color w:val="833C0B"/>
          <w:sz w:val="18"/>
          <w:szCs w:val="18"/>
          <w:lang w:val="it-IT"/>
        </w:rPr>
      </w:pPr>
      <w:r w:rsidRPr="00FD7575">
        <w:rPr>
          <w:i/>
          <w:color w:val="833C0B"/>
          <w:sz w:val="18"/>
          <w:szCs w:val="18"/>
          <w:lang w:val="it-IT"/>
        </w:rPr>
        <w:t xml:space="preserve">Il numero minimo di CFU assegnato all’ambito delle attività affini e integrative è di 30 CFU </w:t>
      </w:r>
      <w:r w:rsidRPr="00FD7575">
        <w:rPr>
          <w:i/>
          <w:color w:val="833C0B"/>
          <w:sz w:val="18"/>
          <w:szCs w:val="18"/>
        </w:rPr>
        <w:br/>
      </w:r>
      <w:r w:rsidRPr="00FD7575">
        <w:rPr>
          <w:i/>
          <w:color w:val="833C0B"/>
          <w:sz w:val="18"/>
          <w:szCs w:val="18"/>
          <w:lang w:val="it-IT"/>
        </w:rPr>
        <w:t xml:space="preserve">Tali attività contribuiscono al raggiungimento degli obiettivi formativi specifici del corso: </w:t>
      </w:r>
      <w:r w:rsidRPr="00FD7575">
        <w:rPr>
          <w:i/>
          <w:color w:val="833C0B"/>
          <w:sz w:val="18"/>
          <w:szCs w:val="18"/>
        </w:rPr>
        <w:br/>
      </w:r>
      <w:r w:rsidRPr="00FD7575">
        <w:rPr>
          <w:i/>
          <w:color w:val="833C0B"/>
          <w:sz w:val="18"/>
          <w:szCs w:val="18"/>
          <w:lang w:val="it-IT"/>
        </w:rPr>
        <w:t>Un congruo numero di CFU è stato dato al gruppo delle scienze matematiche, fisiche e statistiche perché permettono allo studente di apprendere e padroneggiare metodi numerici, probabilistico, statistici e di modellazione fisica che costituiscono uno strumento abilitante per risolvere problemi di grande scala in ambienti di calcolo ad alte prestazioni.</w:t>
      </w:r>
      <w:r w:rsidRPr="00FD7575">
        <w:rPr>
          <w:i/>
          <w:color w:val="833C0B"/>
          <w:sz w:val="18"/>
          <w:szCs w:val="18"/>
        </w:rPr>
        <w:br/>
      </w:r>
      <w:r w:rsidRPr="00FD7575">
        <w:rPr>
          <w:i/>
          <w:color w:val="833C0B"/>
          <w:sz w:val="18"/>
          <w:szCs w:val="18"/>
          <w:lang w:val="it-IT"/>
        </w:rPr>
        <w:t>Un congruo numero di CFU è stato inoltre riservato al gruppo dell’ingegneria elettronica e delle telecomunicazioni perché permettono allo studente di acquisire le competenze tecniche e scientifiche necessarie per progettare, realizzare, caratterizzare e collaudare dispositivi, circuiti e modellare apparati, sistemi e infrastrutture per applicazioni finalizzate al trasferimento di segnali  sistemi che rappresentano la base delle moderne tecnologie della comunicazione e che sono di fondamentale importanza per affrontare problemi tipici del calcolo a elevate prestazioni.</w:t>
      </w:r>
    </w:p>
    <w:p w:rsidR="0086142D" w:rsidRDefault="0086142D" w:rsidP="0086142D">
      <w:pPr>
        <w:spacing w:after="0" w:line="240" w:lineRule="auto"/>
        <w:jc w:val="both"/>
        <w:rPr>
          <w:i/>
          <w:color w:val="833C0B"/>
          <w:sz w:val="18"/>
          <w:szCs w:val="18"/>
          <w:lang w:val="it-IT"/>
        </w:rPr>
      </w:pPr>
      <w:r>
        <w:rPr>
          <w:i/>
          <w:color w:val="833C0B"/>
          <w:sz w:val="18"/>
          <w:szCs w:val="18"/>
          <w:lang w:val="it-IT"/>
        </w:rPr>
        <w:t>Altri esempi:</w:t>
      </w:r>
    </w:p>
    <w:p w:rsidR="0086142D" w:rsidRDefault="0086142D" w:rsidP="0086142D">
      <w:pPr>
        <w:spacing w:after="0" w:line="240" w:lineRule="auto"/>
        <w:jc w:val="both"/>
        <w:rPr>
          <w:i/>
          <w:color w:val="833C0B"/>
          <w:sz w:val="18"/>
          <w:szCs w:val="18"/>
          <w:lang w:val="it-IT"/>
        </w:rPr>
      </w:pPr>
      <w:r w:rsidRPr="004A2B8F">
        <w:rPr>
          <w:i/>
          <w:color w:val="833C0B"/>
          <w:sz w:val="18"/>
          <w:szCs w:val="18"/>
          <w:lang w:val="it-IT"/>
        </w:rPr>
        <w:t>Esempio L-7:</w:t>
      </w:r>
    </w:p>
    <w:p w:rsidR="0086142D" w:rsidRDefault="0086142D" w:rsidP="0086142D">
      <w:pPr>
        <w:spacing w:after="0" w:line="240" w:lineRule="auto"/>
        <w:jc w:val="both"/>
        <w:rPr>
          <w:i/>
          <w:color w:val="833C0B"/>
          <w:sz w:val="18"/>
          <w:szCs w:val="18"/>
          <w:lang w:val="it-IT"/>
        </w:rPr>
      </w:pPr>
      <w:proofErr w:type="spellStart"/>
      <w:r>
        <w:rPr>
          <w:i/>
          <w:color w:val="833C0B"/>
          <w:sz w:val="18"/>
          <w:szCs w:val="18"/>
          <w:lang w:val="it-IT"/>
        </w:rPr>
        <w:t>l</w:t>
      </w:r>
      <w:r w:rsidRPr="004A2B8F">
        <w:rPr>
          <w:i/>
          <w:color w:val="833C0B"/>
          <w:sz w:val="18"/>
          <w:szCs w:val="18"/>
          <w:lang w:val="it-IT"/>
        </w:rPr>
        <w:t>l</w:t>
      </w:r>
      <w:proofErr w:type="spellEnd"/>
      <w:r w:rsidRPr="004A2B8F">
        <w:rPr>
          <w:i/>
          <w:color w:val="833C0B"/>
          <w:sz w:val="18"/>
          <w:szCs w:val="18"/>
          <w:lang w:val="it-IT"/>
        </w:rPr>
        <w:t xml:space="preserve"> numero minimo di CFU assegnato nell'ambito delle attività affini ed integrative è di 18 CFU. Per rispondere all’esigenza di avere un corso finalizzato alle tematiche del rischio sono stati introdotti contenuti scientifici disciplinari dell'area IUS in quanto è indispensabile che agli studenti vengano fornite competenze per comprendere le coordinate generali dell'assetto giuridico e normativo che regola la disciplina del …………….</w:t>
      </w:r>
    </w:p>
    <w:p w:rsidR="0086142D" w:rsidRPr="004A2B8F" w:rsidRDefault="0086142D" w:rsidP="0086142D">
      <w:pPr>
        <w:spacing w:after="0" w:line="240" w:lineRule="auto"/>
        <w:jc w:val="both"/>
        <w:rPr>
          <w:i/>
          <w:color w:val="833C0B"/>
          <w:sz w:val="18"/>
          <w:szCs w:val="18"/>
          <w:lang w:val="it-IT"/>
        </w:rPr>
      </w:pPr>
    </w:p>
    <w:p w:rsidR="0086142D" w:rsidRPr="004A2B8F" w:rsidRDefault="0086142D" w:rsidP="0086142D">
      <w:pPr>
        <w:spacing w:after="0" w:line="240" w:lineRule="auto"/>
        <w:jc w:val="both"/>
        <w:rPr>
          <w:i/>
          <w:color w:val="833C0B"/>
          <w:sz w:val="18"/>
          <w:szCs w:val="18"/>
          <w:lang w:val="it-IT"/>
        </w:rPr>
      </w:pPr>
      <w:r w:rsidRPr="004A2B8F">
        <w:rPr>
          <w:i/>
          <w:color w:val="833C0B"/>
          <w:sz w:val="18"/>
          <w:szCs w:val="18"/>
          <w:lang w:val="it-IT"/>
        </w:rPr>
        <w:t>Inoltre un congruo numero di CFU è stato riservato alle discipline del gruppo ING_IND perché permettono allo studente di acquisire sia competenze relative ai modelli e ai metodi che vengono utilizzati per la gestione del rischio naturale che competenze relative alla gestione del rischio antropico connesso alle strutture ed infrastrutture. Infatti nel nostro paese tali strutture sono spesso obsolete in quanto costituite da materiali ammalorati che necessitano di interventi di rinforzo e consolidamento.</w:t>
      </w:r>
    </w:p>
    <w:p w:rsidR="0086142D" w:rsidRPr="004A2B8F" w:rsidRDefault="0086142D" w:rsidP="0086142D">
      <w:pPr>
        <w:rPr>
          <w:b/>
          <w:color w:val="833C0B"/>
          <w:sz w:val="20"/>
          <w:szCs w:val="20"/>
          <w:u w:val="single"/>
          <w:lang w:val="it-IT"/>
        </w:rPr>
      </w:pPr>
    </w:p>
    <w:p w:rsidR="0086142D" w:rsidRPr="004A2B8F" w:rsidRDefault="0086142D" w:rsidP="0086142D">
      <w:pPr>
        <w:spacing w:after="0" w:line="240" w:lineRule="auto"/>
        <w:jc w:val="both"/>
        <w:rPr>
          <w:i/>
          <w:color w:val="833C0B"/>
          <w:sz w:val="18"/>
          <w:szCs w:val="18"/>
          <w:lang w:val="it-IT"/>
        </w:rPr>
      </w:pPr>
      <w:r w:rsidRPr="004A2B8F">
        <w:rPr>
          <w:i/>
          <w:color w:val="833C0B"/>
          <w:sz w:val="18"/>
          <w:szCs w:val="18"/>
          <w:lang w:val="it-IT"/>
        </w:rPr>
        <w:t>Esempio L-8:</w:t>
      </w:r>
    </w:p>
    <w:p w:rsidR="0086142D" w:rsidRDefault="0086142D" w:rsidP="0086142D">
      <w:pPr>
        <w:spacing w:after="0" w:line="240" w:lineRule="auto"/>
        <w:jc w:val="both"/>
        <w:rPr>
          <w:i/>
          <w:color w:val="833C0B"/>
          <w:sz w:val="18"/>
          <w:szCs w:val="18"/>
          <w:lang w:val="it-IT"/>
        </w:rPr>
      </w:pPr>
      <w:r w:rsidRPr="004A2B8F">
        <w:rPr>
          <w:i/>
          <w:color w:val="833C0B"/>
          <w:sz w:val="18"/>
          <w:szCs w:val="18"/>
          <w:lang w:val="it-IT"/>
        </w:rPr>
        <w:t xml:space="preserve">Il numero minimo di CFU assegnato all’ambito delle attività affini e integrative è di 18 CFU. Tali attività contribuiscono al </w:t>
      </w:r>
      <w:r w:rsidRPr="004A2B8F">
        <w:rPr>
          <w:i/>
          <w:color w:val="833C0B"/>
          <w:sz w:val="18"/>
          <w:szCs w:val="18"/>
          <w:lang w:val="it-IT"/>
        </w:rPr>
        <w:lastRenderedPageBreak/>
        <w:t>raggiungimento degli obiettivi formativi specifici del corso.</w:t>
      </w:r>
    </w:p>
    <w:p w:rsidR="0086142D" w:rsidRPr="004A2B8F" w:rsidRDefault="0086142D" w:rsidP="0086142D">
      <w:pPr>
        <w:spacing w:after="0" w:line="240" w:lineRule="auto"/>
        <w:jc w:val="both"/>
        <w:rPr>
          <w:i/>
          <w:color w:val="833C0B"/>
          <w:sz w:val="18"/>
          <w:szCs w:val="18"/>
          <w:lang w:val="it-IT"/>
        </w:rPr>
      </w:pPr>
    </w:p>
    <w:p w:rsidR="0086142D" w:rsidRDefault="0086142D" w:rsidP="0086142D">
      <w:pPr>
        <w:spacing w:after="0" w:line="240" w:lineRule="auto"/>
        <w:jc w:val="both"/>
        <w:rPr>
          <w:i/>
          <w:color w:val="833C0B"/>
          <w:sz w:val="18"/>
          <w:szCs w:val="18"/>
          <w:lang w:val="it-IT"/>
        </w:rPr>
      </w:pPr>
      <w:r w:rsidRPr="004A2B8F">
        <w:rPr>
          <w:i/>
          <w:color w:val="833C0B"/>
          <w:sz w:val="18"/>
          <w:szCs w:val="18"/>
          <w:lang w:val="it-IT"/>
        </w:rPr>
        <w:t>Le attività formative “affini e integrative” permettono di completare la figura professionale del ………, fornendo competenze trasversali che garantiscano una preparazione in vari ambiti: nella fisica teorica, sperimentale e applicata (dell’area FIS); nella conoscenza della materia e della chimica fisica, organica ed inorganica (dell’area CHIM); nelle scienze e tecnologie dell’informazione (soprattutto in informatica, telecomunicazioni, automazione, bioingegneria, dell’area ING-INF), nell’ambito industriale (soprattutto della fisica tecnica, dell’elettrotecnica, delle macchine elettriche, delle misure, dei sistemi per l’energia, e anche dell’ingegneria economico/gestionale, dell’area ING-IND); nei vari aspetti dell’analisi numerica e funzionale, del calcolo numerico e della ricerca operativa e delle metodologie matematiche avanzate (dell’area MAT); nei campi dell’econometria e dell’economia aziendale, applicata, dell’impresa e della finanza ed organizzazione aziendale (dell’area SECS-P); e negli ambiti applicativi della biochimica e della biologia molecolare ed applicata (dell’area BIO).</w:t>
      </w:r>
    </w:p>
    <w:p w:rsidR="0086142D" w:rsidRPr="004A2B8F" w:rsidRDefault="0086142D" w:rsidP="0086142D">
      <w:pPr>
        <w:spacing w:after="0" w:line="240" w:lineRule="auto"/>
        <w:jc w:val="both"/>
        <w:rPr>
          <w:i/>
          <w:color w:val="833C0B"/>
          <w:sz w:val="18"/>
          <w:szCs w:val="18"/>
          <w:lang w:val="it-IT"/>
        </w:rPr>
      </w:pPr>
    </w:p>
    <w:p w:rsidR="0086142D" w:rsidRPr="0086142D" w:rsidRDefault="0086142D" w:rsidP="0086142D">
      <w:pPr>
        <w:jc w:val="both"/>
        <w:rPr>
          <w:i/>
          <w:color w:val="833C0B"/>
          <w:sz w:val="18"/>
          <w:szCs w:val="18"/>
          <w:lang w:val="it-IT"/>
        </w:rPr>
      </w:pPr>
      <w:r w:rsidRPr="004A2B8F">
        <w:rPr>
          <w:i/>
          <w:color w:val="833C0B"/>
          <w:sz w:val="18"/>
          <w:szCs w:val="18"/>
          <w:lang w:val="it-IT"/>
        </w:rPr>
        <w:t>Lo scopo di queste attività è quello di potenziare il profilo culturale dello studente e l’attitudine ad adottare un approccio consapevole e critico nell’analisi, modellizzazione, e progetto di …</w:t>
      </w:r>
      <w:proofErr w:type="gramStart"/>
      <w:r w:rsidRPr="004A2B8F">
        <w:rPr>
          <w:i/>
          <w:color w:val="833C0B"/>
          <w:sz w:val="18"/>
          <w:szCs w:val="18"/>
          <w:lang w:val="it-IT"/>
        </w:rPr>
        <w:t>…….</w:t>
      </w:r>
      <w:proofErr w:type="gramEnd"/>
      <w:r w:rsidRPr="004A2B8F">
        <w:rPr>
          <w:i/>
          <w:color w:val="833C0B"/>
          <w:sz w:val="18"/>
          <w:szCs w:val="18"/>
          <w:lang w:val="it-IT"/>
        </w:rPr>
        <w:t xml:space="preserve">, avendo competenza anche nei settori in cui questi sistemi saranno integrati. Tutte queste abilità sono funzionalmente correlate al profilo culturale e professionale del …………. identificato dal Corso di Studio, con competenze inter-disciplinari orientate al progetto di </w:t>
      </w:r>
      <w:proofErr w:type="gramStart"/>
      <w:r w:rsidRPr="004A2B8F">
        <w:rPr>
          <w:i/>
          <w:color w:val="833C0B"/>
          <w:sz w:val="18"/>
          <w:szCs w:val="18"/>
          <w:lang w:val="it-IT"/>
        </w:rPr>
        <w:t>…….</w:t>
      </w:r>
      <w:proofErr w:type="gramEnd"/>
      <w:r w:rsidRPr="004A2B8F">
        <w:rPr>
          <w:i/>
          <w:color w:val="833C0B"/>
          <w:sz w:val="18"/>
          <w:szCs w:val="18"/>
          <w:lang w:val="it-IT"/>
        </w:rPr>
        <w:t>.  con particolare sensibilità verso le diverse applicazioni.</w:t>
      </w:r>
    </w:p>
    <w:p w:rsidR="0086142D" w:rsidRPr="00067EEC" w:rsidRDefault="0086142D" w:rsidP="0086142D">
      <w:pPr>
        <w:rPr>
          <w:rFonts w:cs="Calibri"/>
          <w:i/>
          <w:color w:val="996633"/>
          <w:sz w:val="18"/>
          <w:szCs w:val="18"/>
          <w:shd w:val="clear" w:color="auto" w:fill="FFFFFF"/>
        </w:rPr>
      </w:pPr>
      <w:r w:rsidRPr="00751369">
        <w:rPr>
          <w:rFonts w:cs="Calibri"/>
          <w:i/>
          <w:color w:val="996633"/>
          <w:sz w:val="18"/>
          <w:szCs w:val="18"/>
          <w:lang w:val="it-IT"/>
        </w:rPr>
        <w:t>Esempio L-21:</w:t>
      </w:r>
      <w:r w:rsidRPr="00751369">
        <w:rPr>
          <w:rFonts w:cs="Calibri"/>
          <w:i/>
          <w:color w:val="996633"/>
          <w:sz w:val="18"/>
          <w:szCs w:val="18"/>
        </w:rPr>
        <w:br/>
      </w:r>
      <w:r w:rsidRPr="00751369">
        <w:rPr>
          <w:rFonts w:cs="Calibri"/>
          <w:i/>
          <w:color w:val="996633"/>
          <w:sz w:val="18"/>
          <w:szCs w:val="18"/>
          <w:shd w:val="clear" w:color="auto" w:fill="FFFFFF"/>
        </w:rPr>
        <w:t xml:space="preserve">Il </w:t>
      </w:r>
      <w:proofErr w:type="spellStart"/>
      <w:r w:rsidRPr="00751369">
        <w:rPr>
          <w:rFonts w:cs="Calibri"/>
          <w:i/>
          <w:color w:val="996633"/>
          <w:sz w:val="18"/>
          <w:szCs w:val="18"/>
          <w:shd w:val="clear" w:color="auto" w:fill="FFFFFF"/>
        </w:rPr>
        <w:t>numero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minimo</w:t>
      </w:r>
      <w:proofErr w:type="spellEnd"/>
      <w:r w:rsidRPr="00751369">
        <w:rPr>
          <w:rFonts w:cs="Calibri"/>
          <w:i/>
          <w:color w:val="996633"/>
          <w:sz w:val="18"/>
          <w:szCs w:val="18"/>
          <w:shd w:val="clear" w:color="auto" w:fill="FFFFFF"/>
        </w:rPr>
        <w:t xml:space="preserve"> di CFU </w:t>
      </w:r>
      <w:proofErr w:type="spellStart"/>
      <w:r w:rsidRPr="00751369">
        <w:rPr>
          <w:rFonts w:cs="Calibri"/>
          <w:i/>
          <w:color w:val="996633"/>
          <w:sz w:val="18"/>
          <w:szCs w:val="18"/>
          <w:shd w:val="clear" w:color="auto" w:fill="FFFFFF"/>
        </w:rPr>
        <w:t>assegnato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all’ambito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delle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attività</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affini</w:t>
      </w:r>
      <w:proofErr w:type="spellEnd"/>
      <w:r w:rsidRPr="00751369">
        <w:rPr>
          <w:rFonts w:cs="Calibri"/>
          <w:i/>
          <w:color w:val="996633"/>
          <w:sz w:val="18"/>
          <w:szCs w:val="18"/>
          <w:shd w:val="clear" w:color="auto" w:fill="FFFFFF"/>
        </w:rPr>
        <w:t xml:space="preserve"> e integrative è di 18 CFU</w:t>
      </w:r>
      <w:r w:rsidRPr="00751369">
        <w:rPr>
          <w:rFonts w:cs="Calibri"/>
          <w:i/>
          <w:color w:val="996633"/>
          <w:sz w:val="18"/>
          <w:szCs w:val="18"/>
        </w:rPr>
        <w:br/>
      </w:r>
      <w:r w:rsidRPr="00751369">
        <w:rPr>
          <w:rFonts w:cs="Calibri"/>
          <w:i/>
          <w:color w:val="996633"/>
          <w:sz w:val="18"/>
          <w:szCs w:val="18"/>
          <w:shd w:val="clear" w:color="auto" w:fill="FFFFFF"/>
        </w:rPr>
        <w:t xml:space="preserve">Il piano </w:t>
      </w:r>
      <w:proofErr w:type="spellStart"/>
      <w:r w:rsidRPr="00751369">
        <w:rPr>
          <w:rFonts w:cs="Calibri"/>
          <w:i/>
          <w:color w:val="996633"/>
          <w:sz w:val="18"/>
          <w:szCs w:val="18"/>
          <w:shd w:val="clear" w:color="auto" w:fill="FFFFFF"/>
        </w:rPr>
        <w:t>formativo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offerto</w:t>
      </w:r>
      <w:proofErr w:type="spellEnd"/>
      <w:r w:rsidRPr="00751369">
        <w:rPr>
          <w:rFonts w:cs="Calibri"/>
          <w:i/>
          <w:color w:val="996633"/>
          <w:sz w:val="18"/>
          <w:szCs w:val="18"/>
          <w:shd w:val="clear" w:color="auto" w:fill="FFFFFF"/>
        </w:rPr>
        <w:t xml:space="preserve"> è tale da </w:t>
      </w:r>
      <w:proofErr w:type="spellStart"/>
      <w:r w:rsidRPr="00751369">
        <w:rPr>
          <w:rFonts w:cs="Calibri"/>
          <w:i/>
          <w:color w:val="996633"/>
          <w:sz w:val="18"/>
          <w:szCs w:val="18"/>
          <w:shd w:val="clear" w:color="auto" w:fill="FFFFFF"/>
        </w:rPr>
        <w:t>consentire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agli</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studenti</w:t>
      </w:r>
      <w:proofErr w:type="spellEnd"/>
      <w:r w:rsidRPr="00751369">
        <w:rPr>
          <w:rFonts w:cs="Calibri"/>
          <w:i/>
          <w:color w:val="996633"/>
          <w:sz w:val="18"/>
          <w:szCs w:val="18"/>
          <w:shd w:val="clear" w:color="auto" w:fill="FFFFFF"/>
        </w:rPr>
        <w:t xml:space="preserve"> di </w:t>
      </w:r>
      <w:proofErr w:type="spellStart"/>
      <w:r w:rsidRPr="00751369">
        <w:rPr>
          <w:rFonts w:cs="Calibri"/>
          <w:i/>
          <w:color w:val="996633"/>
          <w:sz w:val="18"/>
          <w:szCs w:val="18"/>
          <w:shd w:val="clear" w:color="auto" w:fill="FFFFFF"/>
        </w:rPr>
        <w:t>seguire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percorsi</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nei</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quali</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sia</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presente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un'adeguata</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quantità</w:t>
      </w:r>
      <w:proofErr w:type="spellEnd"/>
      <w:r w:rsidRPr="00751369">
        <w:rPr>
          <w:rFonts w:cs="Calibri"/>
          <w:i/>
          <w:color w:val="996633"/>
          <w:sz w:val="18"/>
          <w:szCs w:val="18"/>
          <w:shd w:val="clear" w:color="auto" w:fill="FFFFFF"/>
        </w:rPr>
        <w:t xml:space="preserve"> di </w:t>
      </w:r>
      <w:proofErr w:type="spellStart"/>
      <w:r w:rsidRPr="00751369">
        <w:rPr>
          <w:rFonts w:cs="Calibri"/>
          <w:i/>
          <w:color w:val="996633"/>
          <w:sz w:val="18"/>
          <w:szCs w:val="18"/>
          <w:shd w:val="clear" w:color="auto" w:fill="FFFFFF"/>
        </w:rPr>
        <w:t>crediti</w:t>
      </w:r>
      <w:proofErr w:type="spellEnd"/>
      <w:r w:rsidRPr="00751369">
        <w:rPr>
          <w:rFonts w:cs="Calibri"/>
          <w:i/>
          <w:color w:val="996633"/>
          <w:sz w:val="18"/>
          <w:szCs w:val="18"/>
          <w:shd w:val="clear" w:color="auto" w:fill="FFFFFF"/>
        </w:rPr>
        <w:t xml:space="preserve"> in </w:t>
      </w:r>
      <w:proofErr w:type="spellStart"/>
      <w:r w:rsidRPr="00751369">
        <w:rPr>
          <w:rFonts w:cs="Calibri"/>
          <w:i/>
          <w:color w:val="996633"/>
          <w:sz w:val="18"/>
          <w:szCs w:val="18"/>
          <w:shd w:val="clear" w:color="auto" w:fill="FFFFFF"/>
        </w:rPr>
        <w:t>settori</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affini</w:t>
      </w:r>
      <w:proofErr w:type="spellEnd"/>
      <w:r w:rsidRPr="00751369">
        <w:rPr>
          <w:rFonts w:cs="Calibri"/>
          <w:i/>
          <w:color w:val="996633"/>
          <w:sz w:val="18"/>
          <w:szCs w:val="18"/>
          <w:shd w:val="clear" w:color="auto" w:fill="FFFFFF"/>
        </w:rPr>
        <w:t xml:space="preserve"> e </w:t>
      </w:r>
      <w:proofErr w:type="spellStart"/>
      <w:r w:rsidRPr="00751369">
        <w:rPr>
          <w:rFonts w:cs="Calibri"/>
          <w:i/>
          <w:color w:val="996633"/>
          <w:sz w:val="18"/>
          <w:szCs w:val="18"/>
          <w:shd w:val="clear" w:color="auto" w:fill="FFFFFF"/>
        </w:rPr>
        <w:t>integrativi</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che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contribuiscano</w:t>
      </w:r>
      <w:proofErr w:type="spellEnd"/>
      <w:r w:rsidRPr="00751369">
        <w:rPr>
          <w:rFonts w:cs="Calibri"/>
          <w:i/>
          <w:color w:val="996633"/>
          <w:sz w:val="18"/>
          <w:szCs w:val="18"/>
          <w:shd w:val="clear" w:color="auto" w:fill="FFFFFF"/>
        </w:rPr>
        <w:t xml:space="preserve"> in modo </w:t>
      </w:r>
      <w:proofErr w:type="spellStart"/>
      <w:r w:rsidRPr="00751369">
        <w:rPr>
          <w:rFonts w:cs="Calibri"/>
          <w:i/>
          <w:color w:val="996633"/>
          <w:sz w:val="18"/>
          <w:szCs w:val="18"/>
          <w:shd w:val="clear" w:color="auto" w:fill="FFFFFF"/>
        </w:rPr>
        <w:t>sostanziale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alla</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formazione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dello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studente</w:t>
      </w:r>
      <w:proofErr w:type="spellEnd"/>
      <w:r w:rsidRPr="00751369">
        <w:rPr>
          <w:rFonts w:cs="Calibri"/>
          <w:i/>
          <w:color w:val="996633"/>
          <w:sz w:val="18"/>
          <w:szCs w:val="18"/>
          <w:shd w:val="clear" w:color="auto" w:fill="FFFFFF"/>
        </w:rPr>
        <w:t xml:space="preserve"> in </w:t>
      </w:r>
      <w:proofErr w:type="spellStart"/>
      <w:r w:rsidRPr="00751369">
        <w:rPr>
          <w:rFonts w:cs="Calibri"/>
          <w:i/>
          <w:color w:val="996633"/>
          <w:sz w:val="18"/>
          <w:szCs w:val="18"/>
          <w:shd w:val="clear" w:color="auto" w:fill="FFFFFF"/>
        </w:rPr>
        <w:t>relazione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alle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priorità</w:t>
      </w:r>
      <w:proofErr w:type="spellEnd"/>
      <w:r w:rsidRPr="00751369">
        <w:rPr>
          <w:rFonts w:cs="Calibri"/>
          <w:i/>
          <w:color w:val="996633"/>
          <w:sz w:val="18"/>
          <w:szCs w:val="18"/>
          <w:shd w:val="clear" w:color="auto" w:fill="FFFFFF"/>
        </w:rPr>
        <w:t xml:space="preserve"> del …………….</w:t>
      </w:r>
      <w:r w:rsidRPr="00751369">
        <w:rPr>
          <w:rFonts w:cs="Calibri"/>
          <w:i/>
          <w:color w:val="996633"/>
          <w:sz w:val="18"/>
          <w:szCs w:val="18"/>
        </w:rPr>
        <w:br/>
      </w:r>
      <w:r w:rsidRPr="00751369">
        <w:rPr>
          <w:rFonts w:cs="Calibri"/>
          <w:i/>
          <w:color w:val="996633"/>
          <w:sz w:val="18"/>
          <w:szCs w:val="18"/>
          <w:shd w:val="clear" w:color="auto" w:fill="FFFFFF"/>
        </w:rPr>
        <w:t xml:space="preserve">In </w:t>
      </w:r>
      <w:proofErr w:type="spellStart"/>
      <w:r w:rsidRPr="00751369">
        <w:rPr>
          <w:rFonts w:cs="Calibri"/>
          <w:i/>
          <w:color w:val="996633"/>
          <w:sz w:val="18"/>
          <w:szCs w:val="18"/>
          <w:shd w:val="clear" w:color="auto" w:fill="FFFFFF"/>
        </w:rPr>
        <w:t>particolare</w:t>
      </w:r>
      <w:proofErr w:type="spellEnd"/>
      <w:r w:rsidRPr="00751369">
        <w:rPr>
          <w:rFonts w:cs="Calibri"/>
          <w:i/>
          <w:color w:val="996633"/>
          <w:sz w:val="18"/>
          <w:szCs w:val="18"/>
          <w:shd w:val="clear" w:color="auto" w:fill="FFFFFF"/>
        </w:rPr>
        <w:t xml:space="preserve">, la </w:t>
      </w:r>
      <w:proofErr w:type="spellStart"/>
      <w:r w:rsidRPr="00751369">
        <w:rPr>
          <w:rFonts w:cs="Calibri"/>
          <w:i/>
          <w:color w:val="996633"/>
          <w:sz w:val="18"/>
          <w:szCs w:val="18"/>
          <w:shd w:val="clear" w:color="auto" w:fill="FFFFFF"/>
        </w:rPr>
        <w:t>scelta</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delle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attività</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affini</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tiene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conto</w:t>
      </w:r>
      <w:proofErr w:type="spellEnd"/>
      <w:r w:rsidRPr="00751369">
        <w:rPr>
          <w:rFonts w:cs="Calibri"/>
          <w:i/>
          <w:color w:val="996633"/>
          <w:sz w:val="18"/>
          <w:szCs w:val="18"/>
          <w:shd w:val="clear" w:color="auto" w:fill="FFFFFF"/>
        </w:rPr>
        <w:t xml:space="preserve"> di un </w:t>
      </w:r>
      <w:proofErr w:type="spellStart"/>
      <w:r w:rsidRPr="00751369">
        <w:rPr>
          <w:rFonts w:cs="Calibri"/>
          <w:i/>
          <w:color w:val="996633"/>
          <w:sz w:val="18"/>
          <w:szCs w:val="18"/>
          <w:shd w:val="clear" w:color="auto" w:fill="FFFFFF"/>
        </w:rPr>
        <w:t>profilo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formativo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che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fornisca</w:t>
      </w:r>
      <w:proofErr w:type="spellEnd"/>
      <w:r w:rsidRPr="00751369">
        <w:rPr>
          <w:rFonts w:cs="Calibri"/>
          <w:i/>
          <w:color w:val="996633"/>
          <w:sz w:val="18"/>
          <w:szCs w:val="18"/>
          <w:shd w:val="clear" w:color="auto" w:fill="FFFFFF"/>
        </w:rPr>
        <w:t xml:space="preserve">, quale </w:t>
      </w:r>
      <w:proofErr w:type="spellStart"/>
      <w:r w:rsidRPr="00751369">
        <w:rPr>
          <w:rFonts w:cs="Calibri"/>
          <w:i/>
          <w:color w:val="996633"/>
          <w:sz w:val="18"/>
          <w:szCs w:val="18"/>
          <w:shd w:val="clear" w:color="auto" w:fill="FFFFFF"/>
        </w:rPr>
        <w:t>integrazione</w:t>
      </w:r>
      <w:proofErr w:type="spellEnd"/>
      <w:r w:rsidRPr="00751369">
        <w:rPr>
          <w:rFonts w:cs="Calibri"/>
          <w:i/>
          <w:color w:val="996633"/>
          <w:sz w:val="18"/>
          <w:szCs w:val="18"/>
          <w:shd w:val="clear" w:color="auto" w:fill="FFFFFF"/>
        </w:rPr>
        <w:t xml:space="preserve"> e </w:t>
      </w:r>
      <w:proofErr w:type="spellStart"/>
      <w:r w:rsidRPr="00751369">
        <w:rPr>
          <w:rFonts w:cs="Calibri"/>
          <w:i/>
          <w:color w:val="996633"/>
          <w:sz w:val="18"/>
          <w:szCs w:val="18"/>
          <w:shd w:val="clear" w:color="auto" w:fill="FFFFFF"/>
        </w:rPr>
        <w:t>approfondimento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delle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competenze</w:t>
      </w:r>
      <w:proofErr w:type="spellEnd"/>
      <w:r w:rsidRPr="00751369">
        <w:rPr>
          <w:rFonts w:cs="Calibri"/>
          <w:i/>
          <w:color w:val="996633"/>
          <w:sz w:val="18"/>
          <w:szCs w:val="18"/>
          <w:shd w:val="clear" w:color="auto" w:fill="FFFFFF"/>
        </w:rPr>
        <w:t xml:space="preserve"> di base e </w:t>
      </w:r>
      <w:proofErr w:type="spellStart"/>
      <w:r w:rsidRPr="00751369">
        <w:rPr>
          <w:rFonts w:cs="Calibri"/>
          <w:i/>
          <w:color w:val="996633"/>
          <w:sz w:val="18"/>
          <w:szCs w:val="18"/>
          <w:shd w:val="clear" w:color="auto" w:fill="FFFFFF"/>
        </w:rPr>
        <w:t>caratterizzanti</w:t>
      </w:r>
      <w:proofErr w:type="spellEnd"/>
      <w:r w:rsidRPr="00751369">
        <w:rPr>
          <w:rFonts w:cs="Calibri"/>
          <w:i/>
          <w:color w:val="996633"/>
          <w:sz w:val="18"/>
          <w:szCs w:val="18"/>
          <w:shd w:val="clear" w:color="auto" w:fill="FFFFFF"/>
        </w:rPr>
        <w:t xml:space="preserve">, un </w:t>
      </w:r>
      <w:proofErr w:type="spellStart"/>
      <w:r w:rsidRPr="00751369">
        <w:rPr>
          <w:rFonts w:cs="Calibri"/>
          <w:i/>
          <w:color w:val="996633"/>
          <w:sz w:val="18"/>
          <w:szCs w:val="18"/>
          <w:shd w:val="clear" w:color="auto" w:fill="FFFFFF"/>
        </w:rPr>
        <w:t>elevato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grado</w:t>
      </w:r>
      <w:proofErr w:type="spellEnd"/>
      <w:r w:rsidRPr="00751369">
        <w:rPr>
          <w:rFonts w:cs="Calibri"/>
          <w:i/>
          <w:color w:val="996633"/>
          <w:sz w:val="18"/>
          <w:szCs w:val="18"/>
          <w:shd w:val="clear" w:color="auto" w:fill="FFFFFF"/>
        </w:rPr>
        <w:t xml:space="preserve"> di </w:t>
      </w:r>
      <w:proofErr w:type="spellStart"/>
      <w:r w:rsidRPr="00751369">
        <w:rPr>
          <w:rFonts w:cs="Calibri"/>
          <w:i/>
          <w:color w:val="996633"/>
          <w:sz w:val="18"/>
          <w:szCs w:val="18"/>
          <w:shd w:val="clear" w:color="auto" w:fill="FFFFFF"/>
        </w:rPr>
        <w:t>preparazione</w:t>
      </w:r>
      <w:proofErr w:type="spellEnd"/>
      <w:r w:rsidRPr="00751369">
        <w:rPr>
          <w:rFonts w:cs="Calibri"/>
          <w:i/>
          <w:color w:val="996633"/>
          <w:sz w:val="18"/>
          <w:szCs w:val="18"/>
          <w:shd w:val="clear" w:color="auto" w:fill="FFFFFF"/>
        </w:rPr>
        <w:t xml:space="preserve"> in </w:t>
      </w:r>
      <w:proofErr w:type="spellStart"/>
      <w:r w:rsidRPr="00751369">
        <w:rPr>
          <w:rFonts w:cs="Calibri"/>
          <w:i/>
          <w:color w:val="996633"/>
          <w:sz w:val="18"/>
          <w:szCs w:val="18"/>
          <w:shd w:val="clear" w:color="auto" w:fill="FFFFFF"/>
        </w:rPr>
        <w:t>attività</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essenziali</w:t>
      </w:r>
      <w:proofErr w:type="spellEnd"/>
      <w:r w:rsidRPr="00751369">
        <w:rPr>
          <w:rFonts w:cs="Calibri"/>
          <w:i/>
          <w:color w:val="996633"/>
          <w:sz w:val="18"/>
          <w:szCs w:val="18"/>
          <w:shd w:val="clear" w:color="auto" w:fill="FFFFFF"/>
        </w:rPr>
        <w:t xml:space="preserve"> per </w:t>
      </w:r>
      <w:proofErr w:type="spellStart"/>
      <w:r w:rsidRPr="00751369">
        <w:rPr>
          <w:rFonts w:cs="Calibri"/>
          <w:i/>
          <w:color w:val="996633"/>
          <w:sz w:val="18"/>
          <w:szCs w:val="18"/>
          <w:shd w:val="clear" w:color="auto" w:fill="FFFFFF"/>
        </w:rPr>
        <w:t>il</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raggiungimento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degli</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obiettivi</w:t>
      </w:r>
      <w:proofErr w:type="spellEnd"/>
      <w:r w:rsidRPr="00751369">
        <w:rPr>
          <w:rFonts w:cs="Calibri"/>
          <w:i/>
          <w:color w:val="996633"/>
          <w:sz w:val="18"/>
          <w:szCs w:val="18"/>
          <w:shd w:val="clear" w:color="auto" w:fill="FFFFFF"/>
        </w:rPr>
        <w:t xml:space="preserve"> del CdS, </w:t>
      </w:r>
      <w:proofErr w:type="spellStart"/>
      <w:r w:rsidRPr="00751369">
        <w:rPr>
          <w:rFonts w:cs="Calibri"/>
          <w:i/>
          <w:color w:val="996633"/>
          <w:sz w:val="18"/>
          <w:szCs w:val="18"/>
          <w:shd w:val="clear" w:color="auto" w:fill="FFFFFF"/>
        </w:rPr>
        <w:t>specificamente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nelle</w:t>
      </w:r>
      <w:proofErr w:type="spellEnd"/>
      <w:r w:rsidRPr="00751369">
        <w:rPr>
          <w:rFonts w:cs="Calibri"/>
          <w:i/>
          <w:color w:val="996633"/>
          <w:sz w:val="18"/>
          <w:szCs w:val="18"/>
          <w:shd w:val="clear" w:color="auto" w:fill="FFFFFF"/>
        </w:rPr>
        <w:t xml:space="preserve"> discipline </w:t>
      </w:r>
      <w:proofErr w:type="spellStart"/>
      <w:r w:rsidRPr="00751369">
        <w:rPr>
          <w:rFonts w:cs="Calibri"/>
          <w:i/>
          <w:color w:val="996633"/>
          <w:sz w:val="18"/>
          <w:szCs w:val="18"/>
          <w:shd w:val="clear" w:color="auto" w:fill="FFFFFF"/>
        </w:rPr>
        <w:t>della</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sostenibilità</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ambientale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dell’ecologica</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della</w:t>
      </w:r>
      <w:proofErr w:type="spellEnd"/>
      <w:r w:rsidRPr="00751369">
        <w:rPr>
          <w:rFonts w:cs="Calibri"/>
          <w:i/>
          <w:color w:val="996633"/>
          <w:sz w:val="18"/>
          <w:szCs w:val="18"/>
          <w:shd w:val="clear" w:color="auto" w:fill="FFFFFF"/>
        </w:rPr>
        <w:t xml:space="preserve"> salute volte </w:t>
      </w:r>
      <w:proofErr w:type="spellStart"/>
      <w:r w:rsidRPr="00751369">
        <w:rPr>
          <w:rFonts w:cs="Calibri"/>
          <w:i/>
          <w:color w:val="996633"/>
          <w:sz w:val="18"/>
          <w:szCs w:val="18"/>
          <w:shd w:val="clear" w:color="auto" w:fill="FFFFFF"/>
        </w:rPr>
        <w:t>alla</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definizione</w:t>
      </w:r>
      <w:proofErr w:type="spellEnd"/>
      <w:r w:rsidRPr="00751369">
        <w:rPr>
          <w:rFonts w:cs="Calibri"/>
          <w:i/>
          <w:color w:val="996633"/>
          <w:sz w:val="18"/>
          <w:szCs w:val="18"/>
          <w:shd w:val="clear" w:color="auto" w:fill="FFFFFF"/>
        </w:rPr>
        <w:t xml:space="preserve"> di </w:t>
      </w:r>
      <w:proofErr w:type="spellStart"/>
      <w:r w:rsidRPr="00751369">
        <w:rPr>
          <w:rFonts w:cs="Calibri"/>
          <w:i/>
          <w:color w:val="996633"/>
          <w:sz w:val="18"/>
          <w:szCs w:val="18"/>
          <w:shd w:val="clear" w:color="auto" w:fill="FFFFFF"/>
        </w:rPr>
        <w:t>conoscenze</w:t>
      </w:r>
      <w:proofErr w:type="spellEnd"/>
      <w:r w:rsidRPr="00751369">
        <w:rPr>
          <w:rFonts w:cs="Calibri"/>
          <w:i/>
          <w:color w:val="996633"/>
          <w:sz w:val="18"/>
          <w:szCs w:val="18"/>
          <w:shd w:val="clear" w:color="auto" w:fill="FFFFFF"/>
        </w:rPr>
        <w:t xml:space="preserve"> orientate a </w:t>
      </w:r>
      <w:proofErr w:type="spellStart"/>
      <w:r w:rsidRPr="00751369">
        <w:rPr>
          <w:rFonts w:cs="Calibri"/>
          <w:i/>
          <w:color w:val="996633"/>
          <w:sz w:val="18"/>
          <w:szCs w:val="18"/>
          <w:shd w:val="clear" w:color="auto" w:fill="FFFFFF"/>
        </w:rPr>
        <w:t>supportare</w:t>
      </w:r>
      <w:proofErr w:type="spellEnd"/>
      <w:r w:rsidRPr="00751369">
        <w:rPr>
          <w:rFonts w:cs="Calibri"/>
          <w:i/>
          <w:color w:val="996633"/>
          <w:sz w:val="18"/>
          <w:szCs w:val="18"/>
          <w:shd w:val="clear" w:color="auto" w:fill="FFFFFF"/>
        </w:rPr>
        <w:t xml:space="preserve"> la </w:t>
      </w:r>
      <w:proofErr w:type="spellStart"/>
      <w:r w:rsidRPr="00751369">
        <w:rPr>
          <w:rFonts w:cs="Calibri"/>
          <w:i/>
          <w:color w:val="996633"/>
          <w:sz w:val="18"/>
          <w:szCs w:val="18"/>
          <w:shd w:val="clear" w:color="auto" w:fill="FFFFFF"/>
        </w:rPr>
        <w:t>formazione</w:t>
      </w:r>
      <w:proofErr w:type="spellEnd"/>
      <w:r w:rsidRPr="00751369">
        <w:rPr>
          <w:rFonts w:cs="Calibri"/>
          <w:i/>
          <w:color w:val="996633"/>
          <w:sz w:val="18"/>
          <w:szCs w:val="18"/>
          <w:shd w:val="clear" w:color="auto" w:fill="FFFFFF"/>
        </w:rPr>
        <w:t xml:space="preserve"> del </w:t>
      </w:r>
      <w:proofErr w:type="spellStart"/>
      <w:r w:rsidRPr="00751369">
        <w:rPr>
          <w:rFonts w:cs="Calibri"/>
          <w:i/>
          <w:color w:val="996633"/>
          <w:sz w:val="18"/>
          <w:szCs w:val="18"/>
          <w:shd w:val="clear" w:color="auto" w:fill="FFFFFF"/>
        </w:rPr>
        <w:t>profilo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analitico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interpretativo</w:t>
      </w:r>
      <w:proofErr w:type="spellEnd"/>
      <w:r w:rsidRPr="00751369">
        <w:rPr>
          <w:rFonts w:cs="Calibri"/>
          <w:i/>
          <w:color w:val="996633"/>
          <w:sz w:val="18"/>
          <w:szCs w:val="18"/>
          <w:shd w:val="clear" w:color="auto" w:fill="FFFFFF"/>
        </w:rPr>
        <w:t xml:space="preserve"> e </w:t>
      </w:r>
      <w:proofErr w:type="spellStart"/>
      <w:r w:rsidRPr="00751369">
        <w:rPr>
          <w:rFonts w:cs="Calibri"/>
          <w:i/>
          <w:color w:val="996633"/>
          <w:sz w:val="18"/>
          <w:szCs w:val="18"/>
          <w:shd w:val="clear" w:color="auto" w:fill="FFFFFF"/>
        </w:rPr>
        <w:t>progettuale</w:t>
      </w:r>
      <w:proofErr w:type="spellEnd"/>
      <w:r w:rsidRPr="00751369">
        <w:rPr>
          <w:rFonts w:cs="Calibri"/>
          <w:i/>
          <w:color w:val="996633"/>
          <w:sz w:val="18"/>
          <w:szCs w:val="18"/>
          <w:shd w:val="clear" w:color="auto" w:fill="FFFFFF"/>
        </w:rPr>
        <w:t xml:space="preserve"> ………. </w:t>
      </w:r>
      <w:proofErr w:type="spellStart"/>
      <w:r w:rsidRPr="00751369">
        <w:rPr>
          <w:rFonts w:cs="Calibri"/>
          <w:i/>
          <w:color w:val="996633"/>
          <w:sz w:val="18"/>
          <w:szCs w:val="18"/>
          <w:shd w:val="clear" w:color="auto" w:fill="FFFFFF"/>
        </w:rPr>
        <w:t>nei</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processi</w:t>
      </w:r>
      <w:proofErr w:type="spellEnd"/>
      <w:r w:rsidRPr="00751369">
        <w:rPr>
          <w:rFonts w:cs="Calibri"/>
          <w:i/>
          <w:color w:val="996633"/>
          <w:sz w:val="18"/>
          <w:szCs w:val="18"/>
          <w:shd w:val="clear" w:color="auto" w:fill="FFFFFF"/>
        </w:rPr>
        <w:t xml:space="preserve"> di </w:t>
      </w:r>
      <w:proofErr w:type="spellStart"/>
      <w:r w:rsidRPr="00751369">
        <w:rPr>
          <w:rFonts w:cs="Calibri"/>
          <w:i/>
          <w:color w:val="996633"/>
          <w:sz w:val="18"/>
          <w:szCs w:val="18"/>
          <w:shd w:val="clear" w:color="auto" w:fill="FFFFFF"/>
        </w:rPr>
        <w:t>trasformazione</w:t>
      </w:r>
      <w:proofErr w:type="spellEnd"/>
      <w:r w:rsidRPr="00751369">
        <w:rPr>
          <w:rFonts w:cs="Calibri"/>
          <w:i/>
          <w:color w:val="996633"/>
          <w:sz w:val="18"/>
          <w:szCs w:val="18"/>
          <w:shd w:val="clear" w:color="auto" w:fill="FFFFFF"/>
        </w:rPr>
        <w:t xml:space="preserve"> e </w:t>
      </w:r>
      <w:proofErr w:type="spellStart"/>
      <w:r w:rsidRPr="00751369">
        <w:rPr>
          <w:rFonts w:cs="Calibri"/>
          <w:i/>
          <w:color w:val="996633"/>
          <w:sz w:val="18"/>
          <w:szCs w:val="18"/>
          <w:shd w:val="clear" w:color="auto" w:fill="FFFFFF"/>
        </w:rPr>
        <w:t>rigenerazione</w:t>
      </w:r>
      <w:proofErr w:type="spellEnd"/>
      <w:r w:rsidRPr="00751369">
        <w:rPr>
          <w:rFonts w:cs="Calibri"/>
          <w:i/>
          <w:color w:val="996633"/>
          <w:sz w:val="18"/>
          <w:szCs w:val="18"/>
          <w:shd w:val="clear" w:color="auto" w:fill="FFFFFF"/>
        </w:rPr>
        <w:t xml:space="preserve"> del </w:t>
      </w:r>
      <w:proofErr w:type="spellStart"/>
      <w:r w:rsidRPr="00751369">
        <w:rPr>
          <w:rFonts w:cs="Calibri"/>
          <w:i/>
          <w:color w:val="996633"/>
          <w:sz w:val="18"/>
          <w:szCs w:val="18"/>
          <w:shd w:val="clear" w:color="auto" w:fill="FFFFFF"/>
        </w:rPr>
        <w:t>territorio</w:t>
      </w:r>
      <w:proofErr w:type="spellEnd"/>
      <w:r w:rsidRPr="00751369">
        <w:rPr>
          <w:rFonts w:cs="Calibri"/>
          <w:i/>
          <w:color w:val="996633"/>
          <w:sz w:val="18"/>
          <w:szCs w:val="18"/>
          <w:shd w:val="clear" w:color="auto" w:fill="FFFFFF"/>
        </w:rPr>
        <w:t xml:space="preserve">, con </w:t>
      </w:r>
      <w:proofErr w:type="spellStart"/>
      <w:r w:rsidRPr="00751369">
        <w:rPr>
          <w:rFonts w:cs="Calibri"/>
          <w:i/>
          <w:color w:val="996633"/>
          <w:sz w:val="18"/>
          <w:szCs w:val="18"/>
          <w:shd w:val="clear" w:color="auto" w:fill="FFFFFF"/>
        </w:rPr>
        <w:t>particolare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sensibilità</w:t>
      </w:r>
      <w:proofErr w:type="spellEnd"/>
      <w:r w:rsidRPr="00751369">
        <w:rPr>
          <w:rFonts w:cs="Calibri"/>
          <w:i/>
          <w:color w:val="996633"/>
          <w:sz w:val="18"/>
          <w:szCs w:val="18"/>
          <w:shd w:val="clear" w:color="auto" w:fill="FFFFFF"/>
        </w:rPr>
        <w:t xml:space="preserve"> verso le </w:t>
      </w:r>
      <w:proofErr w:type="spellStart"/>
      <w:r w:rsidRPr="00751369">
        <w:rPr>
          <w:rFonts w:cs="Calibri"/>
          <w:i/>
          <w:color w:val="996633"/>
          <w:sz w:val="18"/>
          <w:szCs w:val="18"/>
          <w:shd w:val="clear" w:color="auto" w:fill="FFFFFF"/>
        </w:rPr>
        <w:t>problematiche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della</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progettazione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sostenibile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ecologicamente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orientata</w:t>
      </w:r>
      <w:proofErr w:type="spellEnd"/>
      <w:r w:rsidRPr="00751369">
        <w:rPr>
          <w:rFonts w:cs="Calibri"/>
          <w:i/>
          <w:color w:val="996633"/>
          <w:sz w:val="18"/>
          <w:szCs w:val="18"/>
          <w:shd w:val="clear" w:color="auto" w:fill="FFFFFF"/>
        </w:rPr>
        <w:t xml:space="preserve"> e per </w:t>
      </w:r>
      <w:proofErr w:type="spellStart"/>
      <w:r w:rsidRPr="00751369">
        <w:rPr>
          <w:rFonts w:cs="Calibri"/>
          <w:i/>
          <w:color w:val="996633"/>
          <w:sz w:val="18"/>
          <w:szCs w:val="18"/>
          <w:shd w:val="clear" w:color="auto" w:fill="FFFFFF"/>
        </w:rPr>
        <w:t>il</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benessere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umano</w:t>
      </w:r>
      <w:proofErr w:type="spellEnd"/>
      <w:r w:rsidRPr="00751369">
        <w:rPr>
          <w:rFonts w:cs="Calibri"/>
          <w:i/>
          <w:color w:val="996633"/>
          <w:sz w:val="18"/>
          <w:szCs w:val="18"/>
          <w:shd w:val="clear" w:color="auto" w:fill="FFFFFF"/>
        </w:rPr>
        <w:t>.</w:t>
      </w:r>
      <w:r w:rsidRPr="00751369">
        <w:rPr>
          <w:rFonts w:cs="Calibri"/>
          <w:i/>
          <w:color w:val="996633"/>
          <w:sz w:val="18"/>
          <w:szCs w:val="18"/>
        </w:rPr>
        <w:br/>
      </w:r>
      <w:r w:rsidRPr="00751369">
        <w:rPr>
          <w:rFonts w:cs="Calibri"/>
          <w:i/>
          <w:color w:val="996633"/>
          <w:sz w:val="18"/>
          <w:szCs w:val="18"/>
          <w:shd w:val="clear" w:color="auto" w:fill="FFFFFF"/>
        </w:rPr>
        <w:t xml:space="preserve">In </w:t>
      </w:r>
      <w:proofErr w:type="spellStart"/>
      <w:r w:rsidRPr="00751369">
        <w:rPr>
          <w:rFonts w:cs="Calibri"/>
          <w:i/>
          <w:color w:val="996633"/>
          <w:sz w:val="18"/>
          <w:szCs w:val="18"/>
          <w:shd w:val="clear" w:color="auto" w:fill="FFFFFF"/>
        </w:rPr>
        <w:t>questa</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logica</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sono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stati</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individuati</w:t>
      </w:r>
      <w:proofErr w:type="spellEnd"/>
      <w:r w:rsidRPr="00751369">
        <w:rPr>
          <w:rFonts w:cs="Calibri"/>
          <w:i/>
          <w:color w:val="996633"/>
          <w:sz w:val="18"/>
          <w:szCs w:val="18"/>
          <w:shd w:val="clear" w:color="auto" w:fill="FFFFFF"/>
        </w:rPr>
        <w:t xml:space="preserve"> un </w:t>
      </w:r>
      <w:proofErr w:type="spellStart"/>
      <w:r w:rsidRPr="00751369">
        <w:rPr>
          <w:rFonts w:cs="Calibri"/>
          <w:i/>
          <w:color w:val="996633"/>
          <w:sz w:val="18"/>
          <w:szCs w:val="18"/>
          <w:shd w:val="clear" w:color="auto" w:fill="FFFFFF"/>
        </w:rPr>
        <w:t>congruo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numero</w:t>
      </w:r>
      <w:proofErr w:type="spellEnd"/>
      <w:r w:rsidRPr="00751369">
        <w:rPr>
          <w:rFonts w:cs="Calibri"/>
          <w:i/>
          <w:color w:val="996633"/>
          <w:sz w:val="18"/>
          <w:szCs w:val="18"/>
          <w:shd w:val="clear" w:color="auto" w:fill="FFFFFF"/>
        </w:rPr>
        <w:t xml:space="preserve"> di CFU </w:t>
      </w:r>
      <w:proofErr w:type="spellStart"/>
      <w:r w:rsidRPr="00751369">
        <w:rPr>
          <w:rFonts w:cs="Calibri"/>
          <w:i/>
          <w:color w:val="996633"/>
          <w:sz w:val="18"/>
          <w:szCs w:val="18"/>
          <w:shd w:val="clear" w:color="auto" w:fill="FFFFFF"/>
        </w:rPr>
        <w:t>sia</w:t>
      </w:r>
      <w:proofErr w:type="spellEnd"/>
      <w:r w:rsidRPr="00751369">
        <w:rPr>
          <w:rFonts w:cs="Calibri"/>
          <w:i/>
          <w:color w:val="996633"/>
          <w:sz w:val="18"/>
          <w:szCs w:val="18"/>
          <w:shd w:val="clear" w:color="auto" w:fill="FFFFFF"/>
        </w:rPr>
        <w:t xml:space="preserve"> a </w:t>
      </w:r>
      <w:proofErr w:type="spellStart"/>
      <w:r w:rsidRPr="00751369">
        <w:rPr>
          <w:rFonts w:cs="Calibri"/>
          <w:i/>
          <w:color w:val="996633"/>
          <w:sz w:val="18"/>
          <w:szCs w:val="18"/>
          <w:shd w:val="clear" w:color="auto" w:fill="FFFFFF"/>
        </w:rPr>
        <w:t>rafforzamento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delle</w:t>
      </w:r>
      <w:proofErr w:type="spellEnd"/>
      <w:r w:rsidRPr="00751369">
        <w:rPr>
          <w:rFonts w:cs="Calibri"/>
          <w:i/>
          <w:color w:val="996633"/>
          <w:sz w:val="18"/>
          <w:szCs w:val="18"/>
          <w:shd w:val="clear" w:color="auto" w:fill="FFFFFF"/>
        </w:rPr>
        <w:t xml:space="preserve"> discipline </w:t>
      </w:r>
      <w:proofErr w:type="spellStart"/>
      <w:r w:rsidRPr="00751369">
        <w:rPr>
          <w:rFonts w:cs="Calibri"/>
          <w:i/>
          <w:color w:val="996633"/>
          <w:sz w:val="18"/>
          <w:szCs w:val="18"/>
          <w:shd w:val="clear" w:color="auto" w:fill="FFFFFF"/>
        </w:rPr>
        <w:t>caratterizzanti</w:t>
      </w:r>
      <w:proofErr w:type="spellEnd"/>
      <w:r w:rsidRPr="00751369">
        <w:rPr>
          <w:rFonts w:cs="Calibri"/>
          <w:i/>
          <w:color w:val="996633"/>
          <w:sz w:val="18"/>
          <w:szCs w:val="18"/>
          <w:shd w:val="clear" w:color="auto" w:fill="FFFFFF"/>
        </w:rPr>
        <w:t xml:space="preserve"> ICAR 20 e 21, SECS-P/06 e SPS/07 in </w:t>
      </w:r>
      <w:proofErr w:type="spellStart"/>
      <w:r w:rsidRPr="00751369">
        <w:rPr>
          <w:rFonts w:cs="Calibri"/>
          <w:i/>
          <w:color w:val="996633"/>
          <w:sz w:val="18"/>
          <w:szCs w:val="18"/>
          <w:shd w:val="clear" w:color="auto" w:fill="FFFFFF"/>
        </w:rPr>
        <w:t>relazione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alle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motivazioni</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già</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riconosciute</w:t>
      </w:r>
      <w:proofErr w:type="spellEnd"/>
      <w:r w:rsidRPr="00751369">
        <w:rPr>
          <w:rFonts w:cs="Calibri"/>
          <w:i/>
          <w:color w:val="996633"/>
          <w:sz w:val="18"/>
          <w:szCs w:val="18"/>
          <w:shd w:val="clear" w:color="auto" w:fill="FFFFFF"/>
        </w:rPr>
        <w:t xml:space="preserve"> e </w:t>
      </w:r>
      <w:proofErr w:type="spellStart"/>
      <w:r w:rsidRPr="00751369">
        <w:rPr>
          <w:rFonts w:cs="Calibri"/>
          <w:i/>
          <w:color w:val="996633"/>
          <w:sz w:val="18"/>
          <w:szCs w:val="18"/>
          <w:shd w:val="clear" w:color="auto" w:fill="FFFFFF"/>
        </w:rPr>
        <w:t>autorizzate</w:t>
      </w:r>
      <w:proofErr w:type="spellEnd"/>
      <w:r w:rsidRPr="00751369">
        <w:rPr>
          <w:rFonts w:cs="Calibri"/>
          <w:i/>
          <w:color w:val="996633"/>
          <w:sz w:val="18"/>
          <w:szCs w:val="18"/>
          <w:shd w:val="clear" w:color="auto" w:fill="FFFFFF"/>
        </w:rPr>
        <w:t xml:space="preserve"> dal </w:t>
      </w:r>
      <w:proofErr w:type="spellStart"/>
      <w:r w:rsidRPr="00751369">
        <w:rPr>
          <w:rFonts w:cs="Calibri"/>
          <w:i/>
          <w:color w:val="996633"/>
          <w:sz w:val="18"/>
          <w:szCs w:val="18"/>
          <w:shd w:val="clear" w:color="auto" w:fill="FFFFFF"/>
        </w:rPr>
        <w:t>Ministero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sia</w:t>
      </w:r>
      <w:proofErr w:type="spellEnd"/>
      <w:r w:rsidRPr="00751369">
        <w:rPr>
          <w:rFonts w:cs="Calibri"/>
          <w:i/>
          <w:color w:val="996633"/>
          <w:sz w:val="18"/>
          <w:szCs w:val="18"/>
          <w:shd w:val="clear" w:color="auto" w:fill="FFFFFF"/>
        </w:rPr>
        <w:t xml:space="preserve"> come </w:t>
      </w:r>
      <w:proofErr w:type="spellStart"/>
      <w:r w:rsidRPr="00751369">
        <w:rPr>
          <w:rFonts w:cs="Calibri"/>
          <w:i/>
          <w:color w:val="996633"/>
          <w:sz w:val="18"/>
          <w:szCs w:val="18"/>
          <w:shd w:val="clear" w:color="auto" w:fill="FFFFFF"/>
        </w:rPr>
        <w:t>approfondimento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specifico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nelle</w:t>
      </w:r>
      <w:proofErr w:type="spellEnd"/>
      <w:r w:rsidRPr="00751369">
        <w:rPr>
          <w:rFonts w:cs="Calibri"/>
          <w:i/>
          <w:color w:val="996633"/>
          <w:sz w:val="18"/>
          <w:szCs w:val="18"/>
          <w:shd w:val="clear" w:color="auto" w:fill="FFFFFF"/>
        </w:rPr>
        <w:t xml:space="preserve"> discipline </w:t>
      </w:r>
      <w:proofErr w:type="spellStart"/>
      <w:r w:rsidRPr="00751369">
        <w:rPr>
          <w:rFonts w:cs="Calibri"/>
          <w:i/>
          <w:color w:val="996633"/>
          <w:sz w:val="18"/>
          <w:szCs w:val="18"/>
          <w:shd w:val="clear" w:color="auto" w:fill="FFFFFF"/>
        </w:rPr>
        <w:t>che</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riguardano</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i</w:t>
      </w:r>
      <w:proofErr w:type="spellEnd"/>
      <w:r w:rsidRPr="00751369">
        <w:rPr>
          <w:rFonts w:cs="Calibri"/>
          <w:i/>
          <w:color w:val="996633"/>
          <w:sz w:val="18"/>
          <w:szCs w:val="18"/>
          <w:shd w:val="clear" w:color="auto" w:fill="FFFFFF"/>
        </w:rPr>
        <w:t xml:space="preserve"> </w:t>
      </w:r>
      <w:proofErr w:type="spellStart"/>
      <w:r w:rsidRPr="00751369">
        <w:rPr>
          <w:rFonts w:cs="Calibri"/>
          <w:i/>
          <w:color w:val="996633"/>
          <w:sz w:val="18"/>
          <w:szCs w:val="18"/>
          <w:shd w:val="clear" w:color="auto" w:fill="FFFFFF"/>
        </w:rPr>
        <w:t>gruppi</w:t>
      </w:r>
      <w:proofErr w:type="spellEnd"/>
      <w:r w:rsidRPr="00751369">
        <w:rPr>
          <w:rFonts w:cs="Calibri"/>
          <w:i/>
          <w:color w:val="996633"/>
          <w:sz w:val="18"/>
          <w:szCs w:val="18"/>
          <w:shd w:val="clear" w:color="auto" w:fill="FFFFFF"/>
        </w:rPr>
        <w:t xml:space="preserve"> MED, MAT, GEO, BIO e AGR.</w:t>
      </w:r>
    </w:p>
    <w:p w:rsidR="0086142D" w:rsidRPr="00751369" w:rsidRDefault="0086142D" w:rsidP="0086142D">
      <w:pPr>
        <w:rPr>
          <w:rFonts w:cs="Calibri"/>
          <w:color w:val="996633"/>
          <w:sz w:val="18"/>
          <w:szCs w:val="18"/>
          <w:shd w:val="clear" w:color="auto" w:fill="FFFFFF"/>
        </w:rPr>
      </w:pPr>
      <w:r w:rsidRPr="00751369">
        <w:rPr>
          <w:rFonts w:cs="Calibri"/>
          <w:color w:val="996633"/>
          <w:sz w:val="18"/>
          <w:szCs w:val="18"/>
          <w:lang w:val="it-IT"/>
        </w:rPr>
        <w:t xml:space="preserve">Esempio L-4: </w:t>
      </w:r>
      <w:r w:rsidRPr="00751369">
        <w:rPr>
          <w:rFonts w:cs="Calibri"/>
          <w:color w:val="996633"/>
          <w:sz w:val="18"/>
          <w:szCs w:val="18"/>
        </w:rPr>
        <w:br/>
      </w:r>
      <w:r w:rsidRPr="00751369">
        <w:rPr>
          <w:rFonts w:cs="Calibri"/>
          <w:color w:val="996633"/>
          <w:sz w:val="18"/>
          <w:szCs w:val="18"/>
          <w:shd w:val="clear" w:color="auto" w:fill="FFFFFF"/>
        </w:rPr>
        <w:t xml:space="preserve">Il </w:t>
      </w:r>
      <w:proofErr w:type="spellStart"/>
      <w:r w:rsidRPr="00751369">
        <w:rPr>
          <w:rFonts w:cs="Calibri"/>
          <w:color w:val="996633"/>
          <w:sz w:val="18"/>
          <w:szCs w:val="18"/>
          <w:shd w:val="clear" w:color="auto" w:fill="FFFFFF"/>
        </w:rPr>
        <w:t>numero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minimo</w:t>
      </w:r>
      <w:proofErr w:type="spellEnd"/>
      <w:r w:rsidRPr="00751369">
        <w:rPr>
          <w:rFonts w:cs="Calibri"/>
          <w:color w:val="996633"/>
          <w:sz w:val="18"/>
          <w:szCs w:val="18"/>
          <w:shd w:val="clear" w:color="auto" w:fill="FFFFFF"/>
        </w:rPr>
        <w:t xml:space="preserve"> di CFU </w:t>
      </w:r>
      <w:proofErr w:type="spellStart"/>
      <w:r w:rsidRPr="00751369">
        <w:rPr>
          <w:rFonts w:cs="Calibri"/>
          <w:color w:val="996633"/>
          <w:sz w:val="18"/>
          <w:szCs w:val="18"/>
          <w:shd w:val="clear" w:color="auto" w:fill="FFFFFF"/>
        </w:rPr>
        <w:t>assegnato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all’ambito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delle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attività</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affini</w:t>
      </w:r>
      <w:proofErr w:type="spellEnd"/>
      <w:r w:rsidRPr="00751369">
        <w:rPr>
          <w:rFonts w:cs="Calibri"/>
          <w:color w:val="996633"/>
          <w:sz w:val="18"/>
          <w:szCs w:val="18"/>
          <w:shd w:val="clear" w:color="auto" w:fill="FFFFFF"/>
        </w:rPr>
        <w:t xml:space="preserve"> e integrative è di 18 CFU. Il piano </w:t>
      </w:r>
      <w:proofErr w:type="spellStart"/>
      <w:r w:rsidRPr="00751369">
        <w:rPr>
          <w:rFonts w:cs="Calibri"/>
          <w:color w:val="996633"/>
          <w:sz w:val="18"/>
          <w:szCs w:val="18"/>
          <w:shd w:val="clear" w:color="auto" w:fill="FFFFFF"/>
        </w:rPr>
        <w:t>formativo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offerto</w:t>
      </w:r>
      <w:proofErr w:type="spellEnd"/>
      <w:r w:rsidRPr="00751369">
        <w:rPr>
          <w:rFonts w:cs="Calibri"/>
          <w:color w:val="996633"/>
          <w:sz w:val="18"/>
          <w:szCs w:val="18"/>
          <w:shd w:val="clear" w:color="auto" w:fill="FFFFFF"/>
        </w:rPr>
        <w:t xml:space="preserve"> è tale da </w:t>
      </w:r>
      <w:proofErr w:type="spellStart"/>
      <w:r w:rsidRPr="00751369">
        <w:rPr>
          <w:rFonts w:cs="Calibri"/>
          <w:color w:val="996633"/>
          <w:sz w:val="18"/>
          <w:szCs w:val="18"/>
          <w:shd w:val="clear" w:color="auto" w:fill="FFFFFF"/>
        </w:rPr>
        <w:t>consentire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agli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studenti</w:t>
      </w:r>
      <w:proofErr w:type="spellEnd"/>
      <w:r w:rsidRPr="00751369">
        <w:rPr>
          <w:rFonts w:cs="Calibri"/>
          <w:color w:val="996633"/>
          <w:sz w:val="18"/>
          <w:szCs w:val="18"/>
          <w:shd w:val="clear" w:color="auto" w:fill="FFFFFF"/>
        </w:rPr>
        <w:t xml:space="preserve"> di </w:t>
      </w:r>
      <w:proofErr w:type="spellStart"/>
      <w:r w:rsidRPr="00751369">
        <w:rPr>
          <w:rFonts w:cs="Calibri"/>
          <w:color w:val="996633"/>
          <w:sz w:val="18"/>
          <w:szCs w:val="18"/>
          <w:shd w:val="clear" w:color="auto" w:fill="FFFFFF"/>
        </w:rPr>
        <w:t>seguire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percorsi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nei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quali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sia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presente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un'adeguata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quantità</w:t>
      </w:r>
      <w:proofErr w:type="spellEnd"/>
      <w:r w:rsidRPr="00751369">
        <w:rPr>
          <w:rFonts w:cs="Calibri"/>
          <w:color w:val="996633"/>
          <w:sz w:val="18"/>
          <w:szCs w:val="18"/>
          <w:shd w:val="clear" w:color="auto" w:fill="FFFFFF"/>
        </w:rPr>
        <w:t xml:space="preserve"> di </w:t>
      </w:r>
      <w:proofErr w:type="spellStart"/>
      <w:r w:rsidRPr="00751369">
        <w:rPr>
          <w:rFonts w:cs="Calibri"/>
          <w:color w:val="996633"/>
          <w:sz w:val="18"/>
          <w:szCs w:val="18"/>
          <w:shd w:val="clear" w:color="auto" w:fill="FFFFFF"/>
        </w:rPr>
        <w:t>crediti</w:t>
      </w:r>
      <w:proofErr w:type="spellEnd"/>
      <w:r w:rsidRPr="00751369">
        <w:rPr>
          <w:rFonts w:cs="Calibri"/>
          <w:color w:val="996633"/>
          <w:sz w:val="18"/>
          <w:szCs w:val="18"/>
          <w:shd w:val="clear" w:color="auto" w:fill="FFFFFF"/>
        </w:rPr>
        <w:t xml:space="preserve"> in </w:t>
      </w:r>
      <w:proofErr w:type="spellStart"/>
      <w:r w:rsidRPr="00751369">
        <w:rPr>
          <w:rFonts w:cs="Calibri"/>
          <w:color w:val="996633"/>
          <w:sz w:val="18"/>
          <w:szCs w:val="18"/>
          <w:shd w:val="clear" w:color="auto" w:fill="FFFFFF"/>
        </w:rPr>
        <w:t>settori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affini</w:t>
      </w:r>
      <w:proofErr w:type="spellEnd"/>
      <w:r w:rsidRPr="00751369">
        <w:rPr>
          <w:rFonts w:cs="Calibri"/>
          <w:color w:val="996633"/>
          <w:sz w:val="18"/>
          <w:szCs w:val="18"/>
          <w:shd w:val="clear" w:color="auto" w:fill="FFFFFF"/>
        </w:rPr>
        <w:t xml:space="preserve"> e </w:t>
      </w:r>
      <w:proofErr w:type="spellStart"/>
      <w:r w:rsidRPr="00751369">
        <w:rPr>
          <w:rFonts w:cs="Calibri"/>
          <w:color w:val="996633"/>
          <w:sz w:val="18"/>
          <w:szCs w:val="18"/>
          <w:shd w:val="clear" w:color="auto" w:fill="FFFFFF"/>
        </w:rPr>
        <w:t>integrativi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che</w:t>
      </w:r>
      <w:proofErr w:type="spellEnd"/>
      <w:r w:rsidRPr="00751369">
        <w:rPr>
          <w:rFonts w:cs="Calibri"/>
          <w:color w:val="996633"/>
          <w:sz w:val="18"/>
          <w:szCs w:val="18"/>
          <w:shd w:val="clear" w:color="auto" w:fill="FFFFFF"/>
        </w:rPr>
        <w:t xml:space="preserve"> non </w:t>
      </w:r>
      <w:proofErr w:type="spellStart"/>
      <w:r w:rsidRPr="00751369">
        <w:rPr>
          <w:rFonts w:cs="Calibri"/>
          <w:color w:val="996633"/>
          <w:sz w:val="18"/>
          <w:szCs w:val="18"/>
          <w:shd w:val="clear" w:color="auto" w:fill="FFFFFF"/>
        </w:rPr>
        <w:t>siano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già</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caratterizzanti</w:t>
      </w:r>
      <w:proofErr w:type="spellEnd"/>
      <w:r w:rsidRPr="00751369">
        <w:rPr>
          <w:rFonts w:cs="Calibri"/>
          <w:color w:val="996633"/>
          <w:sz w:val="18"/>
          <w:szCs w:val="18"/>
          <w:shd w:val="clear" w:color="auto" w:fill="FFFFFF"/>
        </w:rPr>
        <w:t xml:space="preserve"> o </w:t>
      </w:r>
      <w:proofErr w:type="spellStart"/>
      <w:r w:rsidRPr="00751369">
        <w:rPr>
          <w:rFonts w:cs="Calibri"/>
          <w:color w:val="996633"/>
          <w:sz w:val="18"/>
          <w:szCs w:val="18"/>
          <w:shd w:val="clear" w:color="auto" w:fill="FFFFFF"/>
        </w:rPr>
        <w:t>che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siano</w:t>
      </w:r>
      <w:proofErr w:type="spellEnd"/>
      <w:r w:rsidRPr="00751369">
        <w:rPr>
          <w:rFonts w:cs="Calibri"/>
          <w:color w:val="996633"/>
          <w:sz w:val="18"/>
          <w:szCs w:val="18"/>
          <w:shd w:val="clear" w:color="auto" w:fill="FFFFFF"/>
        </w:rPr>
        <w:t xml:space="preserve"> di base o </w:t>
      </w:r>
      <w:proofErr w:type="spellStart"/>
      <w:r w:rsidRPr="00751369">
        <w:rPr>
          <w:rFonts w:cs="Calibri"/>
          <w:color w:val="996633"/>
          <w:sz w:val="18"/>
          <w:szCs w:val="18"/>
          <w:shd w:val="clear" w:color="auto" w:fill="FFFFFF"/>
        </w:rPr>
        <w:t>caratterizzanti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transitate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alle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affini</w:t>
      </w:r>
      <w:proofErr w:type="spellEnd"/>
      <w:r w:rsidRPr="00751369">
        <w:rPr>
          <w:rFonts w:cs="Calibri"/>
          <w:color w:val="996633"/>
          <w:sz w:val="18"/>
          <w:szCs w:val="18"/>
          <w:shd w:val="clear" w:color="auto" w:fill="FFFFFF"/>
        </w:rPr>
        <w:t xml:space="preserve">, e solo in tale </w:t>
      </w:r>
      <w:proofErr w:type="spellStart"/>
      <w:r w:rsidRPr="00751369">
        <w:rPr>
          <w:rFonts w:cs="Calibri"/>
          <w:color w:val="996633"/>
          <w:sz w:val="18"/>
          <w:szCs w:val="18"/>
          <w:shd w:val="clear" w:color="auto" w:fill="FFFFFF"/>
        </w:rPr>
        <w:t>ambito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attivate</w:t>
      </w:r>
      <w:proofErr w:type="spellEnd"/>
      <w:r w:rsidRPr="00751369">
        <w:rPr>
          <w:rFonts w:cs="Calibri"/>
          <w:color w:val="996633"/>
          <w:sz w:val="18"/>
          <w:szCs w:val="18"/>
          <w:shd w:val="clear" w:color="auto" w:fill="FFFFFF"/>
        </w:rPr>
        <w:t xml:space="preserve">, con </w:t>
      </w:r>
      <w:proofErr w:type="spellStart"/>
      <w:r w:rsidRPr="00751369">
        <w:rPr>
          <w:rFonts w:cs="Calibri"/>
          <w:color w:val="996633"/>
          <w:sz w:val="18"/>
          <w:szCs w:val="18"/>
          <w:shd w:val="clear" w:color="auto" w:fill="FFFFFF"/>
        </w:rPr>
        <w:t>adeguata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motivazione</w:t>
      </w:r>
      <w:proofErr w:type="spellEnd"/>
      <w:r w:rsidRPr="00751369">
        <w:rPr>
          <w:rFonts w:cs="Calibri"/>
          <w:color w:val="996633"/>
          <w:sz w:val="18"/>
          <w:szCs w:val="18"/>
          <w:shd w:val="clear" w:color="auto" w:fill="FFFFFF"/>
        </w:rPr>
        <w:t>.</w:t>
      </w:r>
      <w:r w:rsidRPr="00751369">
        <w:rPr>
          <w:rFonts w:cs="Calibri"/>
          <w:color w:val="996633"/>
          <w:sz w:val="18"/>
          <w:szCs w:val="18"/>
        </w:rPr>
        <w:br/>
      </w:r>
      <w:proofErr w:type="spellStart"/>
      <w:r w:rsidRPr="00751369">
        <w:rPr>
          <w:rFonts w:cs="Calibri"/>
          <w:color w:val="996633"/>
          <w:sz w:val="18"/>
          <w:szCs w:val="18"/>
          <w:shd w:val="clear" w:color="auto" w:fill="FFFFFF"/>
        </w:rPr>
        <w:t>Tra</w:t>
      </w:r>
      <w:proofErr w:type="spellEnd"/>
      <w:r w:rsidRPr="00751369">
        <w:rPr>
          <w:rFonts w:cs="Calibri"/>
          <w:color w:val="996633"/>
          <w:sz w:val="18"/>
          <w:szCs w:val="18"/>
          <w:shd w:val="clear" w:color="auto" w:fill="FFFFFF"/>
        </w:rPr>
        <w:t xml:space="preserve"> le </w:t>
      </w:r>
      <w:proofErr w:type="spellStart"/>
      <w:r w:rsidRPr="00751369">
        <w:rPr>
          <w:rFonts w:cs="Calibri"/>
          <w:color w:val="996633"/>
          <w:sz w:val="18"/>
          <w:szCs w:val="18"/>
          <w:shd w:val="clear" w:color="auto" w:fill="FFFFFF"/>
        </w:rPr>
        <w:t>affini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saranno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sicuramente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previsti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degli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insegnamenti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relativi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agli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ambiti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disciplinari</w:t>
      </w:r>
      <w:proofErr w:type="spellEnd"/>
      <w:r>
        <w:rPr>
          <w:rFonts w:cs="Calibri"/>
          <w:color w:val="996633"/>
          <w:sz w:val="18"/>
          <w:szCs w:val="18"/>
        </w:rPr>
        <w:t xml:space="preserve"> </w:t>
      </w:r>
      <w:r w:rsidRPr="00751369">
        <w:rPr>
          <w:rFonts w:cs="Calibri"/>
          <w:color w:val="996633"/>
          <w:sz w:val="18"/>
          <w:szCs w:val="18"/>
          <w:shd w:val="clear" w:color="auto" w:fill="FFFFFF"/>
        </w:rPr>
        <w:t xml:space="preserve">L-ART per </w:t>
      </w:r>
      <w:proofErr w:type="spellStart"/>
      <w:r w:rsidRPr="00751369">
        <w:rPr>
          <w:rFonts w:cs="Calibri"/>
          <w:color w:val="996633"/>
          <w:sz w:val="18"/>
          <w:szCs w:val="18"/>
          <w:shd w:val="clear" w:color="auto" w:fill="FFFFFF"/>
        </w:rPr>
        <w:t>avvicinare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gli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studenti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alle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materie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artistiche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contemporanee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nelle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loro</w:t>
      </w:r>
      <w:proofErr w:type="spellEnd"/>
      <w:r w:rsidRPr="00751369">
        <w:rPr>
          <w:rFonts w:cs="Calibri"/>
          <w:color w:val="996633"/>
          <w:sz w:val="18"/>
          <w:szCs w:val="18"/>
          <w:shd w:val="clear" w:color="auto" w:fill="FFFFFF"/>
        </w:rPr>
        <w:t xml:space="preserve"> diverse </w:t>
      </w:r>
      <w:proofErr w:type="spellStart"/>
      <w:r w:rsidRPr="00751369">
        <w:rPr>
          <w:rFonts w:cs="Calibri"/>
          <w:color w:val="996633"/>
          <w:sz w:val="18"/>
          <w:szCs w:val="18"/>
          <w:shd w:val="clear" w:color="auto" w:fill="FFFFFF"/>
        </w:rPr>
        <w:t>declinazioni</w:t>
      </w:r>
      <w:proofErr w:type="spellEnd"/>
      <w:r w:rsidRPr="00751369">
        <w:rPr>
          <w:rFonts w:cs="Calibri"/>
          <w:color w:val="996633"/>
          <w:sz w:val="18"/>
          <w:szCs w:val="18"/>
          <w:shd w:val="clear" w:color="auto" w:fill="FFFFFF"/>
        </w:rPr>
        <w:t>.</w:t>
      </w:r>
      <w:r w:rsidRPr="00751369">
        <w:rPr>
          <w:rFonts w:cs="Calibri"/>
          <w:color w:val="996633"/>
          <w:sz w:val="18"/>
          <w:szCs w:val="18"/>
        </w:rPr>
        <w:br/>
      </w:r>
      <w:r w:rsidRPr="00751369">
        <w:rPr>
          <w:rFonts w:cs="Calibri"/>
          <w:color w:val="996633"/>
          <w:sz w:val="18"/>
          <w:szCs w:val="18"/>
          <w:shd w:val="clear" w:color="auto" w:fill="FFFFFF"/>
        </w:rPr>
        <w:t xml:space="preserve">Un </w:t>
      </w:r>
      <w:proofErr w:type="spellStart"/>
      <w:r w:rsidRPr="00751369">
        <w:rPr>
          <w:rFonts w:cs="Calibri"/>
          <w:color w:val="996633"/>
          <w:sz w:val="18"/>
          <w:szCs w:val="18"/>
          <w:shd w:val="clear" w:color="auto" w:fill="FFFFFF"/>
        </w:rPr>
        <w:t>congruo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numero</w:t>
      </w:r>
      <w:proofErr w:type="spellEnd"/>
      <w:r w:rsidRPr="00751369">
        <w:rPr>
          <w:rFonts w:cs="Calibri"/>
          <w:color w:val="996633"/>
          <w:sz w:val="18"/>
          <w:szCs w:val="18"/>
          <w:shd w:val="clear" w:color="auto" w:fill="FFFFFF"/>
        </w:rPr>
        <w:t xml:space="preserve"> di CFU del </w:t>
      </w:r>
      <w:proofErr w:type="spellStart"/>
      <w:r w:rsidRPr="00751369">
        <w:rPr>
          <w:rFonts w:cs="Calibri"/>
          <w:color w:val="996633"/>
          <w:sz w:val="18"/>
          <w:szCs w:val="18"/>
          <w:shd w:val="clear" w:color="auto" w:fill="FFFFFF"/>
        </w:rPr>
        <w:t>gruppo</w:t>
      </w:r>
      <w:proofErr w:type="spellEnd"/>
      <w:r w:rsidRPr="00751369">
        <w:rPr>
          <w:rFonts w:cs="Calibri"/>
          <w:color w:val="996633"/>
          <w:sz w:val="18"/>
          <w:szCs w:val="18"/>
          <w:shd w:val="clear" w:color="auto" w:fill="FFFFFF"/>
        </w:rPr>
        <w:t xml:space="preserve"> L-ART </w:t>
      </w:r>
      <w:proofErr w:type="spellStart"/>
      <w:r w:rsidRPr="00751369">
        <w:rPr>
          <w:rFonts w:cs="Calibri"/>
          <w:color w:val="996633"/>
          <w:sz w:val="18"/>
          <w:szCs w:val="18"/>
          <w:shd w:val="clear" w:color="auto" w:fill="FFFFFF"/>
        </w:rPr>
        <w:t>permette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infatti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allo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studente</w:t>
      </w:r>
      <w:proofErr w:type="spellEnd"/>
      <w:r w:rsidRPr="00751369">
        <w:rPr>
          <w:rFonts w:cs="Calibri"/>
          <w:color w:val="996633"/>
          <w:sz w:val="18"/>
          <w:szCs w:val="18"/>
          <w:shd w:val="clear" w:color="auto" w:fill="FFFFFF"/>
        </w:rPr>
        <w:t xml:space="preserve"> di </w:t>
      </w:r>
      <w:proofErr w:type="spellStart"/>
      <w:r w:rsidRPr="00751369">
        <w:rPr>
          <w:rFonts w:cs="Calibri"/>
          <w:color w:val="996633"/>
          <w:sz w:val="18"/>
          <w:szCs w:val="18"/>
          <w:shd w:val="clear" w:color="auto" w:fill="FFFFFF"/>
        </w:rPr>
        <w:t>integrare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aspetti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della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cultura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visiva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che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attengono</w:t>
      </w:r>
      <w:proofErr w:type="spellEnd"/>
      <w:r w:rsidRPr="00751369">
        <w:rPr>
          <w:rFonts w:cs="Calibri"/>
          <w:color w:val="996633"/>
          <w:sz w:val="18"/>
          <w:szCs w:val="18"/>
          <w:shd w:val="clear" w:color="auto" w:fill="FFFFFF"/>
        </w:rPr>
        <w:t xml:space="preserve"> al cinema e </w:t>
      </w:r>
      <w:proofErr w:type="spellStart"/>
      <w:r w:rsidRPr="00751369">
        <w:rPr>
          <w:rFonts w:cs="Calibri"/>
          <w:color w:val="996633"/>
          <w:sz w:val="18"/>
          <w:szCs w:val="18"/>
          <w:shd w:val="clear" w:color="auto" w:fill="FFFFFF"/>
        </w:rPr>
        <w:t>alla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fotografia</w:t>
      </w:r>
      <w:proofErr w:type="spellEnd"/>
      <w:r w:rsidRPr="00751369">
        <w:rPr>
          <w:rFonts w:cs="Calibri"/>
          <w:color w:val="996633"/>
          <w:sz w:val="18"/>
          <w:szCs w:val="18"/>
          <w:shd w:val="clear" w:color="auto" w:fill="FFFFFF"/>
        </w:rPr>
        <w:t xml:space="preserve"> con </w:t>
      </w:r>
      <w:proofErr w:type="spellStart"/>
      <w:r w:rsidRPr="00751369">
        <w:rPr>
          <w:rFonts w:cs="Calibri"/>
          <w:color w:val="996633"/>
          <w:sz w:val="18"/>
          <w:szCs w:val="18"/>
          <w:shd w:val="clear" w:color="auto" w:fill="FFFFFF"/>
        </w:rPr>
        <w:t>aspetti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che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riguardano</w:t>
      </w:r>
      <w:proofErr w:type="spellEnd"/>
      <w:r w:rsidRPr="00751369">
        <w:rPr>
          <w:rFonts w:cs="Calibri"/>
          <w:color w:val="996633"/>
          <w:sz w:val="18"/>
          <w:szCs w:val="18"/>
          <w:shd w:val="clear" w:color="auto" w:fill="FFFFFF"/>
        </w:rPr>
        <w:t xml:space="preserve"> la </w:t>
      </w:r>
      <w:proofErr w:type="spellStart"/>
      <w:r w:rsidRPr="00751369">
        <w:rPr>
          <w:rFonts w:cs="Calibri"/>
          <w:color w:val="996633"/>
          <w:sz w:val="18"/>
          <w:szCs w:val="18"/>
          <w:shd w:val="clear" w:color="auto" w:fill="FFFFFF"/>
        </w:rPr>
        <w:t>comunicazione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visiva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affrontata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nei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suoi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aspetti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storico-critici</w:t>
      </w:r>
      <w:proofErr w:type="spellEnd"/>
      <w:r w:rsidRPr="00751369">
        <w:rPr>
          <w:rFonts w:cs="Calibri"/>
          <w:color w:val="996633"/>
          <w:sz w:val="18"/>
          <w:szCs w:val="18"/>
          <w:shd w:val="clear" w:color="auto" w:fill="FFFFFF"/>
        </w:rPr>
        <w:t xml:space="preserve"> e </w:t>
      </w:r>
      <w:proofErr w:type="spellStart"/>
      <w:r w:rsidRPr="00751369">
        <w:rPr>
          <w:rFonts w:cs="Calibri"/>
          <w:color w:val="996633"/>
          <w:sz w:val="18"/>
          <w:szCs w:val="18"/>
          <w:shd w:val="clear" w:color="auto" w:fill="FFFFFF"/>
        </w:rPr>
        <w:t>progettuali</w:t>
      </w:r>
      <w:proofErr w:type="spellEnd"/>
      <w:r w:rsidRPr="00751369">
        <w:rPr>
          <w:rFonts w:cs="Calibri"/>
          <w:color w:val="996633"/>
          <w:sz w:val="18"/>
          <w:szCs w:val="18"/>
          <w:shd w:val="clear" w:color="auto" w:fill="FFFFFF"/>
        </w:rPr>
        <w:t>.</w:t>
      </w:r>
      <w:r w:rsidRPr="00751369">
        <w:rPr>
          <w:rFonts w:cs="Calibri"/>
          <w:color w:val="996633"/>
          <w:sz w:val="18"/>
          <w:szCs w:val="18"/>
        </w:rPr>
        <w:br/>
      </w:r>
      <w:proofErr w:type="spellStart"/>
      <w:r w:rsidRPr="00751369">
        <w:rPr>
          <w:rFonts w:cs="Calibri"/>
          <w:color w:val="996633"/>
          <w:sz w:val="18"/>
          <w:szCs w:val="18"/>
          <w:shd w:val="clear" w:color="auto" w:fill="FFFFFF"/>
        </w:rPr>
        <w:t>L’obiettivo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formativo</w:t>
      </w:r>
      <w:proofErr w:type="spellEnd"/>
      <w:r w:rsidRPr="00751369">
        <w:rPr>
          <w:rFonts w:cs="Calibri"/>
          <w:color w:val="996633"/>
          <w:sz w:val="18"/>
          <w:szCs w:val="18"/>
          <w:shd w:val="clear" w:color="auto" w:fill="FFFFFF"/>
        </w:rPr>
        <w:t xml:space="preserve"> è </w:t>
      </w:r>
      <w:proofErr w:type="spellStart"/>
      <w:r w:rsidRPr="00751369">
        <w:rPr>
          <w:rFonts w:cs="Calibri"/>
          <w:color w:val="996633"/>
          <w:sz w:val="18"/>
          <w:szCs w:val="18"/>
          <w:shd w:val="clear" w:color="auto" w:fill="FFFFFF"/>
        </w:rPr>
        <w:t>dotare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gli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studenti</w:t>
      </w:r>
      <w:proofErr w:type="spellEnd"/>
      <w:r w:rsidRPr="00751369">
        <w:rPr>
          <w:rFonts w:cs="Calibri"/>
          <w:color w:val="996633"/>
          <w:sz w:val="18"/>
          <w:szCs w:val="18"/>
          <w:shd w:val="clear" w:color="auto" w:fill="FFFFFF"/>
        </w:rPr>
        <w:t xml:space="preserve"> del </w:t>
      </w:r>
      <w:proofErr w:type="spellStart"/>
      <w:r w:rsidRPr="00751369">
        <w:rPr>
          <w:rFonts w:cs="Calibri"/>
          <w:color w:val="996633"/>
          <w:sz w:val="18"/>
          <w:szCs w:val="18"/>
          <w:shd w:val="clear" w:color="auto" w:fill="FFFFFF"/>
        </w:rPr>
        <w:t>metodo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storico</w:t>
      </w:r>
      <w:proofErr w:type="spellEnd"/>
      <w:r w:rsidRPr="00751369">
        <w:rPr>
          <w:rFonts w:cs="Calibri"/>
          <w:color w:val="996633"/>
          <w:sz w:val="18"/>
          <w:szCs w:val="18"/>
          <w:shd w:val="clear" w:color="auto" w:fill="FFFFFF"/>
        </w:rPr>
        <w:t xml:space="preserve"> per la </w:t>
      </w:r>
      <w:proofErr w:type="spellStart"/>
      <w:r w:rsidRPr="00751369">
        <w:rPr>
          <w:rFonts w:cs="Calibri"/>
          <w:color w:val="996633"/>
          <w:sz w:val="18"/>
          <w:szCs w:val="18"/>
          <w:shd w:val="clear" w:color="auto" w:fill="FFFFFF"/>
        </w:rPr>
        <w:t>lettura</w:t>
      </w:r>
      <w:proofErr w:type="spellEnd"/>
      <w:r w:rsidRPr="00751369">
        <w:rPr>
          <w:rFonts w:cs="Calibri"/>
          <w:color w:val="996633"/>
          <w:sz w:val="18"/>
          <w:szCs w:val="18"/>
          <w:shd w:val="clear" w:color="auto" w:fill="FFFFFF"/>
        </w:rPr>
        <w:t xml:space="preserve"> del </w:t>
      </w:r>
      <w:proofErr w:type="spellStart"/>
      <w:r w:rsidRPr="00751369">
        <w:rPr>
          <w:rFonts w:cs="Calibri"/>
          <w:color w:val="996633"/>
          <w:sz w:val="18"/>
          <w:szCs w:val="18"/>
          <w:shd w:val="clear" w:color="auto" w:fill="FFFFFF"/>
        </w:rPr>
        <w:t>progetto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nel</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suo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contesto</w:t>
      </w:r>
      <w:proofErr w:type="spellEnd"/>
      <w:r w:rsidRPr="00751369">
        <w:rPr>
          <w:rFonts w:cs="Calibri"/>
          <w:color w:val="996633"/>
          <w:sz w:val="18"/>
          <w:szCs w:val="18"/>
          <w:shd w:val="clear" w:color="auto" w:fill="FFFFFF"/>
        </w:rPr>
        <w:t xml:space="preserve"> di </w:t>
      </w:r>
      <w:proofErr w:type="spellStart"/>
      <w:r w:rsidRPr="00751369">
        <w:rPr>
          <w:rFonts w:cs="Calibri"/>
          <w:color w:val="996633"/>
          <w:sz w:val="18"/>
          <w:szCs w:val="18"/>
          <w:shd w:val="clear" w:color="auto" w:fill="FFFFFF"/>
        </w:rPr>
        <w:t>riferimento</w:t>
      </w:r>
      <w:proofErr w:type="spellEnd"/>
      <w:r w:rsidRPr="00751369">
        <w:rPr>
          <w:rFonts w:cs="Calibri"/>
          <w:color w:val="996633"/>
          <w:sz w:val="18"/>
          <w:szCs w:val="18"/>
          <w:shd w:val="clear" w:color="auto" w:fill="FFFFFF"/>
        </w:rPr>
        <w:t xml:space="preserve"> e </w:t>
      </w:r>
      <w:proofErr w:type="spellStart"/>
      <w:r w:rsidRPr="00751369">
        <w:rPr>
          <w:rFonts w:cs="Calibri"/>
          <w:color w:val="996633"/>
          <w:sz w:val="18"/>
          <w:szCs w:val="18"/>
          <w:shd w:val="clear" w:color="auto" w:fill="FFFFFF"/>
        </w:rPr>
        <w:t>poter</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esplorare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movimenti</w:t>
      </w:r>
      <w:proofErr w:type="spellEnd"/>
      <w:r w:rsidRPr="00751369">
        <w:rPr>
          <w:rFonts w:cs="Calibri"/>
          <w:color w:val="996633"/>
          <w:sz w:val="18"/>
          <w:szCs w:val="18"/>
          <w:shd w:val="clear" w:color="auto" w:fill="FFFFFF"/>
        </w:rPr>
        <w:t xml:space="preserve"> di </w:t>
      </w:r>
      <w:proofErr w:type="spellStart"/>
      <w:r w:rsidRPr="00751369">
        <w:rPr>
          <w:rFonts w:cs="Calibri"/>
          <w:color w:val="996633"/>
          <w:sz w:val="18"/>
          <w:szCs w:val="18"/>
          <w:shd w:val="clear" w:color="auto" w:fill="FFFFFF"/>
        </w:rPr>
        <w:t>avanguardia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contemporanea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considerati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fondativi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nella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costruzione</w:t>
      </w:r>
      <w:proofErr w:type="spellEnd"/>
      <w:r w:rsidRPr="00751369">
        <w:rPr>
          <w:rFonts w:cs="Calibri"/>
          <w:color w:val="996633"/>
          <w:sz w:val="18"/>
          <w:szCs w:val="18"/>
          <w:shd w:val="clear" w:color="auto" w:fill="FFFFFF"/>
        </w:rPr>
        <w:t xml:space="preserve"> del </w:t>
      </w:r>
      <w:proofErr w:type="spellStart"/>
      <w:r w:rsidRPr="00751369">
        <w:rPr>
          <w:rFonts w:cs="Calibri"/>
          <w:color w:val="996633"/>
          <w:sz w:val="18"/>
          <w:szCs w:val="18"/>
          <w:shd w:val="clear" w:color="auto" w:fill="FFFFFF"/>
        </w:rPr>
        <w:t>linguaggio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formale</w:t>
      </w:r>
      <w:proofErr w:type="spellEnd"/>
      <w:r w:rsidRPr="00751369">
        <w:rPr>
          <w:rFonts w:cs="Calibri"/>
          <w:color w:val="996633"/>
          <w:sz w:val="18"/>
          <w:szCs w:val="18"/>
          <w:shd w:val="clear" w:color="auto" w:fill="FFFFFF"/>
        </w:rPr>
        <w:t xml:space="preserve"> ed espressivo, </w:t>
      </w:r>
      <w:proofErr w:type="spellStart"/>
      <w:r w:rsidRPr="00751369">
        <w:rPr>
          <w:rFonts w:cs="Calibri"/>
          <w:color w:val="996633"/>
          <w:sz w:val="18"/>
          <w:szCs w:val="18"/>
          <w:shd w:val="clear" w:color="auto" w:fill="FFFFFF"/>
        </w:rPr>
        <w:t>oltre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che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elemento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integrativo</w:t>
      </w:r>
      <w:proofErr w:type="spellEnd"/>
      <w:r w:rsidRPr="00751369">
        <w:rPr>
          <w:rFonts w:cs="Calibri"/>
          <w:color w:val="996633"/>
          <w:sz w:val="18"/>
          <w:szCs w:val="18"/>
          <w:shd w:val="clear" w:color="auto" w:fill="FFFFFF"/>
        </w:rPr>
        <w:t xml:space="preserve"> del </w:t>
      </w:r>
      <w:proofErr w:type="spellStart"/>
      <w:r w:rsidRPr="00751369">
        <w:rPr>
          <w:rFonts w:cs="Calibri"/>
          <w:color w:val="996633"/>
          <w:sz w:val="18"/>
          <w:szCs w:val="18"/>
          <w:shd w:val="clear" w:color="auto" w:fill="FFFFFF"/>
        </w:rPr>
        <w:t>contesto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culturale</w:t>
      </w:r>
      <w:proofErr w:type="spellEnd"/>
      <w:r w:rsidRPr="00751369">
        <w:rPr>
          <w:rFonts w:cs="Calibri"/>
          <w:color w:val="996633"/>
          <w:sz w:val="18"/>
          <w:szCs w:val="18"/>
          <w:shd w:val="clear" w:color="auto" w:fill="FFFFFF"/>
        </w:rPr>
        <w:t xml:space="preserve"> di </w:t>
      </w:r>
      <w:proofErr w:type="spellStart"/>
      <w:r w:rsidRPr="00751369">
        <w:rPr>
          <w:rFonts w:cs="Calibri"/>
          <w:color w:val="996633"/>
          <w:sz w:val="18"/>
          <w:szCs w:val="18"/>
          <w:shd w:val="clear" w:color="auto" w:fill="FFFFFF"/>
        </w:rPr>
        <w:t>riferimento</w:t>
      </w:r>
      <w:proofErr w:type="spellEnd"/>
      <w:r w:rsidRPr="00751369">
        <w:rPr>
          <w:rFonts w:cs="Calibri"/>
          <w:color w:val="996633"/>
          <w:sz w:val="18"/>
          <w:szCs w:val="18"/>
          <w:shd w:val="clear" w:color="auto" w:fill="FFFFFF"/>
        </w:rPr>
        <w:t>.</w:t>
      </w:r>
      <w:r w:rsidRPr="00751369">
        <w:rPr>
          <w:rFonts w:cs="Calibri"/>
          <w:color w:val="996633"/>
          <w:sz w:val="18"/>
          <w:szCs w:val="18"/>
        </w:rPr>
        <w:br/>
      </w:r>
      <w:r w:rsidRPr="00751369">
        <w:rPr>
          <w:rFonts w:cs="Calibri"/>
          <w:color w:val="996633"/>
          <w:sz w:val="18"/>
          <w:szCs w:val="18"/>
          <w:shd w:val="clear" w:color="auto" w:fill="FFFFFF"/>
        </w:rPr>
        <w:t xml:space="preserve">A </w:t>
      </w:r>
      <w:proofErr w:type="spellStart"/>
      <w:r w:rsidRPr="00751369">
        <w:rPr>
          <w:rFonts w:cs="Calibri"/>
          <w:color w:val="996633"/>
          <w:sz w:val="18"/>
          <w:szCs w:val="18"/>
          <w:shd w:val="clear" w:color="auto" w:fill="FFFFFF"/>
        </w:rPr>
        <w:t>integrazione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delle</w:t>
      </w:r>
      <w:proofErr w:type="spellEnd"/>
      <w:r w:rsidRPr="00751369">
        <w:rPr>
          <w:rFonts w:cs="Calibri"/>
          <w:color w:val="996633"/>
          <w:sz w:val="18"/>
          <w:szCs w:val="18"/>
          <w:shd w:val="clear" w:color="auto" w:fill="FFFFFF"/>
        </w:rPr>
        <w:t xml:space="preserve"> discipline </w:t>
      </w:r>
      <w:proofErr w:type="spellStart"/>
      <w:r w:rsidRPr="00751369">
        <w:rPr>
          <w:rFonts w:cs="Calibri"/>
          <w:color w:val="996633"/>
          <w:sz w:val="18"/>
          <w:szCs w:val="18"/>
          <w:shd w:val="clear" w:color="auto" w:fill="FFFFFF"/>
        </w:rPr>
        <w:t>scientifico-economico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potranno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inoltre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essere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previsti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Settori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relativi</w:t>
      </w:r>
      <w:proofErr w:type="spellEnd"/>
      <w:r w:rsidRPr="00751369">
        <w:rPr>
          <w:rFonts w:cs="Calibri"/>
          <w:color w:val="996633"/>
          <w:sz w:val="18"/>
          <w:szCs w:val="18"/>
          <w:shd w:val="clear" w:color="auto" w:fill="FFFFFF"/>
        </w:rPr>
        <w:t xml:space="preserve"> ad </w:t>
      </w:r>
      <w:proofErr w:type="spellStart"/>
      <w:r w:rsidRPr="00751369">
        <w:rPr>
          <w:rFonts w:cs="Calibri"/>
          <w:color w:val="996633"/>
          <w:sz w:val="18"/>
          <w:szCs w:val="18"/>
          <w:shd w:val="clear" w:color="auto" w:fill="FFFFFF"/>
        </w:rPr>
        <w:t>ambiti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disciplinari</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che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consentiranno</w:t>
      </w:r>
      <w:proofErr w:type="spellEnd"/>
      <w:r w:rsidRPr="00751369">
        <w:rPr>
          <w:rFonts w:cs="Calibri"/>
          <w:color w:val="996633"/>
          <w:sz w:val="18"/>
          <w:szCs w:val="18"/>
          <w:shd w:val="clear" w:color="auto" w:fill="FFFFFF"/>
        </w:rPr>
        <w:t xml:space="preserve"> di </w:t>
      </w:r>
      <w:proofErr w:type="spellStart"/>
      <w:r w:rsidRPr="00751369">
        <w:rPr>
          <w:rFonts w:cs="Calibri"/>
          <w:color w:val="996633"/>
          <w:sz w:val="18"/>
          <w:szCs w:val="18"/>
          <w:shd w:val="clear" w:color="auto" w:fill="FFFFFF"/>
        </w:rPr>
        <w:t>avvicinare</w:t>
      </w:r>
      <w:proofErr w:type="spellEnd"/>
      <w:r w:rsidRPr="00751369">
        <w:rPr>
          <w:rFonts w:cs="Calibri"/>
          <w:color w:val="996633"/>
          <w:sz w:val="18"/>
          <w:szCs w:val="18"/>
          <w:shd w:val="clear" w:color="auto" w:fill="FFFFFF"/>
        </w:rPr>
        <w:t xml:space="preserve"> lo </w:t>
      </w:r>
      <w:proofErr w:type="spellStart"/>
      <w:r w:rsidRPr="00751369">
        <w:rPr>
          <w:rFonts w:cs="Calibri"/>
          <w:color w:val="996633"/>
          <w:sz w:val="18"/>
          <w:szCs w:val="18"/>
          <w:shd w:val="clear" w:color="auto" w:fill="FFFFFF"/>
        </w:rPr>
        <w:t>studente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alle</w:t>
      </w:r>
      <w:proofErr w:type="spellEnd"/>
      <w:r w:rsidRPr="00751369">
        <w:rPr>
          <w:rFonts w:cs="Calibri"/>
          <w:color w:val="996633"/>
          <w:sz w:val="18"/>
          <w:szCs w:val="18"/>
          <w:shd w:val="clear" w:color="auto" w:fill="FFFFFF"/>
        </w:rPr>
        <w:t xml:space="preserve"> discipline </w:t>
      </w:r>
      <w:proofErr w:type="spellStart"/>
      <w:r w:rsidRPr="00751369">
        <w:rPr>
          <w:rFonts w:cs="Calibri"/>
          <w:color w:val="996633"/>
          <w:sz w:val="18"/>
          <w:szCs w:val="18"/>
          <w:shd w:val="clear" w:color="auto" w:fill="FFFFFF"/>
        </w:rPr>
        <w:t>nell’area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della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merceologia</w:t>
      </w:r>
      <w:proofErr w:type="spellEnd"/>
      <w:r w:rsidRPr="00751369">
        <w:rPr>
          <w:rFonts w:cs="Calibri"/>
          <w:color w:val="996633"/>
          <w:sz w:val="18"/>
          <w:szCs w:val="18"/>
          <w:shd w:val="clear" w:color="auto" w:fill="FFFFFF"/>
        </w:rPr>
        <w:t xml:space="preserve"> e di </w:t>
      </w:r>
      <w:proofErr w:type="spellStart"/>
      <w:r w:rsidRPr="00751369">
        <w:rPr>
          <w:rFonts w:cs="Calibri"/>
          <w:color w:val="996633"/>
          <w:sz w:val="18"/>
          <w:szCs w:val="18"/>
          <w:shd w:val="clear" w:color="auto" w:fill="FFFFFF"/>
        </w:rPr>
        <w:t>acquisire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conoscenze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specifiche</w:t>
      </w:r>
      <w:proofErr w:type="spellEnd"/>
      <w:r w:rsidRPr="00751369">
        <w:rPr>
          <w:rFonts w:cs="Calibri"/>
          <w:color w:val="996633"/>
          <w:sz w:val="18"/>
          <w:szCs w:val="18"/>
          <w:shd w:val="clear" w:color="auto" w:fill="FFFFFF"/>
        </w:rPr>
        <w:t xml:space="preserve"> e </w:t>
      </w:r>
      <w:proofErr w:type="spellStart"/>
      <w:r w:rsidRPr="00751369">
        <w:rPr>
          <w:rFonts w:cs="Calibri"/>
          <w:color w:val="996633"/>
          <w:sz w:val="18"/>
          <w:szCs w:val="18"/>
          <w:shd w:val="clear" w:color="auto" w:fill="FFFFFF"/>
        </w:rPr>
        <w:t>strumenti</w:t>
      </w:r>
      <w:proofErr w:type="spellEnd"/>
      <w:r w:rsidRPr="00751369">
        <w:rPr>
          <w:rFonts w:cs="Calibri"/>
          <w:color w:val="996633"/>
          <w:sz w:val="18"/>
          <w:szCs w:val="18"/>
          <w:shd w:val="clear" w:color="auto" w:fill="FFFFFF"/>
        </w:rPr>
        <w:t xml:space="preserve"> per </w:t>
      </w:r>
      <w:proofErr w:type="spellStart"/>
      <w:r w:rsidRPr="00751369">
        <w:rPr>
          <w:rFonts w:cs="Calibri"/>
          <w:color w:val="996633"/>
          <w:sz w:val="18"/>
          <w:szCs w:val="18"/>
          <w:shd w:val="clear" w:color="auto" w:fill="FFFFFF"/>
        </w:rPr>
        <w:t>l'attività</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metaprogettuale</w:t>
      </w:r>
      <w:proofErr w:type="spellEnd"/>
      <w:r w:rsidRPr="00751369">
        <w:rPr>
          <w:rFonts w:cs="Calibri"/>
          <w:color w:val="996633"/>
          <w:sz w:val="18"/>
          <w:szCs w:val="18"/>
          <w:shd w:val="clear" w:color="auto" w:fill="FFFFFF"/>
        </w:rPr>
        <w:t xml:space="preserve"> a </w:t>
      </w:r>
      <w:proofErr w:type="spellStart"/>
      <w:r w:rsidRPr="00751369">
        <w:rPr>
          <w:rFonts w:cs="Calibri"/>
          <w:color w:val="996633"/>
          <w:sz w:val="18"/>
          <w:szCs w:val="18"/>
          <w:shd w:val="clear" w:color="auto" w:fill="FFFFFF"/>
        </w:rPr>
        <w:t>supporto</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dell'osservazione</w:t>
      </w:r>
      <w:proofErr w:type="spellEnd"/>
      <w:r w:rsidRPr="00751369">
        <w:rPr>
          <w:rFonts w:cs="Calibri"/>
          <w:color w:val="996633"/>
          <w:sz w:val="18"/>
          <w:szCs w:val="18"/>
          <w:shd w:val="clear" w:color="auto" w:fill="FFFFFF"/>
        </w:rPr>
        <w:t xml:space="preserve"> e </w:t>
      </w:r>
      <w:proofErr w:type="spellStart"/>
      <w:r w:rsidRPr="00751369">
        <w:rPr>
          <w:rFonts w:cs="Calibri"/>
          <w:color w:val="996633"/>
          <w:sz w:val="18"/>
          <w:szCs w:val="18"/>
          <w:shd w:val="clear" w:color="auto" w:fill="FFFFFF"/>
        </w:rPr>
        <w:t>interpretazione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della</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relazione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artefatto-utente-contesto</w:t>
      </w:r>
      <w:proofErr w:type="spellEnd"/>
      <w:r w:rsidRPr="00751369">
        <w:rPr>
          <w:rFonts w:cs="Calibri"/>
          <w:color w:val="996633"/>
          <w:sz w:val="18"/>
          <w:szCs w:val="18"/>
          <w:shd w:val="clear" w:color="auto" w:fill="FFFFFF"/>
        </w:rPr>
        <w:t xml:space="preserve"> e </w:t>
      </w:r>
      <w:proofErr w:type="spellStart"/>
      <w:r w:rsidRPr="00751369">
        <w:rPr>
          <w:rFonts w:cs="Calibri"/>
          <w:color w:val="996633"/>
          <w:sz w:val="18"/>
          <w:szCs w:val="18"/>
          <w:shd w:val="clear" w:color="auto" w:fill="FFFFFF"/>
        </w:rPr>
        <w:t>l'esplorazione</w:t>
      </w:r>
      <w:proofErr w:type="spellEnd"/>
      <w:r w:rsidRPr="00751369">
        <w:rPr>
          <w:rFonts w:cs="Calibri"/>
          <w:color w:val="996633"/>
          <w:sz w:val="18"/>
          <w:szCs w:val="18"/>
          <w:shd w:val="clear" w:color="auto" w:fill="FFFFFF"/>
        </w:rPr>
        <w:t xml:space="preserve"> di </w:t>
      </w:r>
      <w:proofErr w:type="spellStart"/>
      <w:r w:rsidRPr="00751369">
        <w:rPr>
          <w:rFonts w:cs="Calibri"/>
          <w:color w:val="996633"/>
          <w:sz w:val="18"/>
          <w:szCs w:val="18"/>
          <w:shd w:val="clear" w:color="auto" w:fill="FFFFFF"/>
        </w:rPr>
        <w:t>nuove</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opportunità</w:t>
      </w:r>
      <w:proofErr w:type="spellEnd"/>
      <w:r w:rsidRPr="00751369">
        <w:rPr>
          <w:rFonts w:cs="Calibri"/>
          <w:color w:val="996633"/>
          <w:sz w:val="18"/>
          <w:szCs w:val="18"/>
          <w:shd w:val="clear" w:color="auto" w:fill="FFFFFF"/>
        </w:rPr>
        <w:t xml:space="preserve"> </w:t>
      </w:r>
      <w:proofErr w:type="spellStart"/>
      <w:r w:rsidRPr="00751369">
        <w:rPr>
          <w:rFonts w:cs="Calibri"/>
          <w:color w:val="996633"/>
          <w:sz w:val="18"/>
          <w:szCs w:val="18"/>
          <w:shd w:val="clear" w:color="auto" w:fill="FFFFFF"/>
        </w:rPr>
        <w:t>progettuali</w:t>
      </w:r>
      <w:proofErr w:type="spellEnd"/>
      <w:r w:rsidRPr="00751369">
        <w:rPr>
          <w:rFonts w:cs="Calibri"/>
          <w:color w:val="996633"/>
          <w:sz w:val="18"/>
          <w:szCs w:val="18"/>
          <w:shd w:val="clear" w:color="auto" w:fill="FFFFFF"/>
        </w:rPr>
        <w:t>.</w:t>
      </w:r>
    </w:p>
    <w:p w:rsidR="0086142D" w:rsidRPr="00A449AA" w:rsidRDefault="0086142D" w:rsidP="0086142D">
      <w:pPr>
        <w:rPr>
          <w:rFonts w:cs="Calibri"/>
          <w:i/>
          <w:color w:val="996633"/>
          <w:sz w:val="18"/>
          <w:szCs w:val="18"/>
          <w:lang w:val="it-IT"/>
        </w:rPr>
      </w:pPr>
      <w:r w:rsidRPr="00A449AA">
        <w:rPr>
          <w:rFonts w:cs="Calibri"/>
          <w:i/>
          <w:color w:val="996633"/>
          <w:sz w:val="18"/>
          <w:szCs w:val="18"/>
          <w:lang w:val="it-IT"/>
        </w:rPr>
        <w:t>Esempio LM-35:</w:t>
      </w:r>
      <w:r w:rsidRPr="00122191">
        <w:rPr>
          <w:rFonts w:ascii="Arial" w:hAnsi="Arial" w:cs="Arial"/>
          <w:color w:val="333333"/>
          <w:sz w:val="23"/>
          <w:szCs w:val="23"/>
          <w:highlight w:val="yellow"/>
        </w:rPr>
        <w:br/>
      </w:r>
      <w:r w:rsidRPr="00A449AA">
        <w:rPr>
          <w:i/>
          <w:color w:val="833C0B"/>
          <w:sz w:val="18"/>
          <w:szCs w:val="18"/>
          <w:lang w:val="it-IT"/>
        </w:rPr>
        <w:t>Il numero minimo di CFU assegnato all’ambito delle attività affini e integrative è pari a 22 CFU.</w:t>
      </w:r>
      <w:r w:rsidRPr="00A449AA">
        <w:rPr>
          <w:i/>
          <w:color w:val="833C0B"/>
          <w:sz w:val="18"/>
          <w:szCs w:val="18"/>
          <w:lang w:val="it-IT"/>
        </w:rPr>
        <w:br/>
        <w:t xml:space="preserve">Tra le attività affini-integrative, un congruo numero di crediti viene attribuito alle discipline matematiche, in modo da consolidare gli aspetti teorici che risultano fondamentali per una rigorosa impostazione dei problemi tecnici o di settore. Sempre di carattere affine-integrativo sono quelle discipline nell’ambito delle scienze che occupano un ruolo complementare importante nella formazione </w:t>
      </w:r>
      <w:r w:rsidRPr="00A449AA">
        <w:rPr>
          <w:i/>
          <w:color w:val="833C0B"/>
          <w:sz w:val="18"/>
          <w:szCs w:val="18"/>
          <w:lang w:val="it-IT"/>
        </w:rPr>
        <w:lastRenderedPageBreak/>
        <w:t>dell’ingegnere magistrale per l’Ambiente e il Territorio, quali ad esempio quelle di ambito chimico. Stante la forte natura interdisciplinare dell’ambito professionale in cui il laureato magistrale si troverà ad operare, assumono un importante ruolo di formazione affine e integrativa alcuni settori delle ingegnerie dell’informazione e industriali.</w:t>
      </w:r>
      <w:r w:rsidRPr="00A449AA">
        <w:rPr>
          <w:i/>
          <w:color w:val="833C0B"/>
          <w:sz w:val="18"/>
          <w:szCs w:val="18"/>
          <w:lang w:val="it-IT"/>
        </w:rPr>
        <w:br/>
        <w:t>Il corso di Laurea magistrale è organizzato in modo da garantire una preparazione che si mantenga sempre coerente e in sintonia con la rapida evoluzione delle figure professionali richieste nei settori dell’ingegneria per l’ambiente e il territorio. Considerata la diversificazione delle problematiche ambientali e delle competenze specifiche richieste per affrontarle, alcuni ambiti formativi (nei settori ICAR, GEO o BIO) che sono caratterizzanti per alcuni PSPA possono venire offerti come affini-integrativi in PSPA che formano ingegneri competenti in ambiti diversi dell’ambiente e del territorio.</w:t>
      </w:r>
      <w:r w:rsidRPr="00A449AA">
        <w:rPr>
          <w:i/>
          <w:color w:val="833C0B"/>
          <w:sz w:val="18"/>
          <w:szCs w:val="18"/>
          <w:lang w:val="it-IT"/>
        </w:rPr>
        <w:br/>
        <w:t>Non ultimo, stante la crescente rilevanza di complessi aspetti sociali ed etici nelle problematiche del settore ambientale e territoriale, la formazione dei laureati magistrali nel settore considera come discipline integrative alcuni settori delle scienze sociali e della filosofia.</w:t>
      </w:r>
    </w:p>
    <w:p w:rsidR="0086142D" w:rsidRPr="00067EEC" w:rsidRDefault="0086142D" w:rsidP="0086142D">
      <w:pPr>
        <w:rPr>
          <w:rFonts w:cs="Calibri"/>
          <w:i/>
          <w:color w:val="996633"/>
          <w:sz w:val="18"/>
          <w:szCs w:val="18"/>
          <w:highlight w:val="yellow"/>
          <w:shd w:val="clear" w:color="auto" w:fill="FFFFFF"/>
        </w:rPr>
      </w:pPr>
      <w:r w:rsidRPr="00A449AA">
        <w:rPr>
          <w:rFonts w:cs="Calibri"/>
          <w:i/>
          <w:color w:val="996633"/>
          <w:sz w:val="18"/>
          <w:szCs w:val="18"/>
          <w:lang w:val="it-IT"/>
        </w:rPr>
        <w:t>Esempio LM-12:</w:t>
      </w:r>
      <w:r w:rsidRPr="00A449AA">
        <w:rPr>
          <w:rFonts w:cs="Calibri"/>
          <w:i/>
          <w:color w:val="996633"/>
          <w:sz w:val="18"/>
          <w:szCs w:val="18"/>
          <w:lang w:val="it-IT"/>
        </w:rPr>
        <w:br/>
      </w:r>
      <w:r w:rsidRPr="00A449AA">
        <w:rPr>
          <w:rFonts w:cs="Calibri"/>
          <w:i/>
          <w:color w:val="996633"/>
          <w:sz w:val="18"/>
          <w:szCs w:val="18"/>
          <w:shd w:val="clear" w:color="auto" w:fill="FFFFFF"/>
        </w:rPr>
        <w:t xml:space="preserve">Il </w:t>
      </w:r>
      <w:proofErr w:type="spellStart"/>
      <w:r w:rsidRPr="00A449AA">
        <w:rPr>
          <w:rFonts w:cs="Calibri"/>
          <w:i/>
          <w:color w:val="996633"/>
          <w:sz w:val="18"/>
          <w:szCs w:val="18"/>
          <w:shd w:val="clear" w:color="auto" w:fill="FFFFFF"/>
        </w:rPr>
        <w:t>numero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minimo</w:t>
      </w:r>
      <w:proofErr w:type="spellEnd"/>
      <w:r w:rsidRPr="00A449AA">
        <w:rPr>
          <w:rFonts w:cs="Calibri"/>
          <w:i/>
          <w:color w:val="996633"/>
          <w:sz w:val="18"/>
          <w:szCs w:val="18"/>
          <w:shd w:val="clear" w:color="auto" w:fill="FFFFFF"/>
        </w:rPr>
        <w:t xml:space="preserve"> di CFU </w:t>
      </w:r>
      <w:proofErr w:type="spellStart"/>
      <w:r w:rsidRPr="00A449AA">
        <w:rPr>
          <w:rFonts w:cs="Calibri"/>
          <w:i/>
          <w:color w:val="996633"/>
          <w:sz w:val="18"/>
          <w:szCs w:val="18"/>
          <w:shd w:val="clear" w:color="auto" w:fill="FFFFFF"/>
        </w:rPr>
        <w:t>assegnato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all’ambito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delle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attività</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affini</w:t>
      </w:r>
      <w:proofErr w:type="spellEnd"/>
      <w:r w:rsidRPr="00A449AA">
        <w:rPr>
          <w:rFonts w:cs="Calibri"/>
          <w:i/>
          <w:color w:val="996633"/>
          <w:sz w:val="18"/>
          <w:szCs w:val="18"/>
          <w:shd w:val="clear" w:color="auto" w:fill="FFFFFF"/>
        </w:rPr>
        <w:t xml:space="preserve"> e integrative è di 12 CFU.</w:t>
      </w:r>
      <w:r w:rsidRPr="00A449AA">
        <w:rPr>
          <w:rFonts w:cs="Calibri"/>
          <w:i/>
          <w:color w:val="996633"/>
          <w:sz w:val="18"/>
          <w:szCs w:val="18"/>
        </w:rPr>
        <w:br/>
      </w:r>
      <w:r w:rsidRPr="00A449AA">
        <w:rPr>
          <w:rFonts w:cs="Calibri"/>
          <w:i/>
          <w:color w:val="996633"/>
          <w:sz w:val="18"/>
          <w:szCs w:val="18"/>
          <w:shd w:val="clear" w:color="auto" w:fill="FFFFFF"/>
        </w:rPr>
        <w:t xml:space="preserve">Il </w:t>
      </w:r>
      <w:proofErr w:type="spellStart"/>
      <w:r w:rsidRPr="00A449AA">
        <w:rPr>
          <w:rFonts w:cs="Calibri"/>
          <w:i/>
          <w:color w:val="996633"/>
          <w:sz w:val="18"/>
          <w:szCs w:val="18"/>
          <w:shd w:val="clear" w:color="auto" w:fill="FFFFFF"/>
        </w:rPr>
        <w:t>regolamento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didattico</w:t>
      </w:r>
      <w:proofErr w:type="spellEnd"/>
      <w:r w:rsidRPr="00A449AA">
        <w:rPr>
          <w:rFonts w:cs="Calibri"/>
          <w:i/>
          <w:color w:val="996633"/>
          <w:sz w:val="18"/>
          <w:szCs w:val="18"/>
          <w:shd w:val="clear" w:color="auto" w:fill="FFFFFF"/>
        </w:rPr>
        <w:t xml:space="preserve"> del </w:t>
      </w:r>
      <w:proofErr w:type="spellStart"/>
      <w:r w:rsidRPr="00A449AA">
        <w:rPr>
          <w:rFonts w:cs="Calibri"/>
          <w:i/>
          <w:color w:val="996633"/>
          <w:sz w:val="18"/>
          <w:szCs w:val="18"/>
          <w:shd w:val="clear" w:color="auto" w:fill="FFFFFF"/>
        </w:rPr>
        <w:t>corso</w:t>
      </w:r>
      <w:proofErr w:type="spellEnd"/>
      <w:r w:rsidRPr="00A449AA">
        <w:rPr>
          <w:rFonts w:cs="Calibri"/>
          <w:i/>
          <w:color w:val="996633"/>
          <w:sz w:val="18"/>
          <w:szCs w:val="18"/>
          <w:shd w:val="clear" w:color="auto" w:fill="FFFFFF"/>
        </w:rPr>
        <w:t xml:space="preserve"> di studio e </w:t>
      </w:r>
      <w:proofErr w:type="spellStart"/>
      <w:r w:rsidRPr="00A449AA">
        <w:rPr>
          <w:rFonts w:cs="Calibri"/>
          <w:i/>
          <w:color w:val="996633"/>
          <w:sz w:val="18"/>
          <w:szCs w:val="18"/>
          <w:shd w:val="clear" w:color="auto" w:fill="FFFFFF"/>
        </w:rPr>
        <w:t>l'offerta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formativa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saranno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tali</w:t>
      </w:r>
      <w:proofErr w:type="spellEnd"/>
      <w:r w:rsidRPr="00A449AA">
        <w:rPr>
          <w:rFonts w:cs="Calibri"/>
          <w:i/>
          <w:color w:val="996633"/>
          <w:sz w:val="18"/>
          <w:szCs w:val="18"/>
          <w:shd w:val="clear" w:color="auto" w:fill="FFFFFF"/>
        </w:rPr>
        <w:t xml:space="preserve"> da </w:t>
      </w:r>
      <w:proofErr w:type="spellStart"/>
      <w:r w:rsidRPr="00A449AA">
        <w:rPr>
          <w:rFonts w:cs="Calibri"/>
          <w:i/>
          <w:color w:val="996633"/>
          <w:sz w:val="18"/>
          <w:szCs w:val="18"/>
          <w:shd w:val="clear" w:color="auto" w:fill="FFFFFF"/>
        </w:rPr>
        <w:t>consentire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agli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studenti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un'adeguata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quantità</w:t>
      </w:r>
      <w:proofErr w:type="spellEnd"/>
      <w:r w:rsidRPr="00A449AA">
        <w:rPr>
          <w:rFonts w:cs="Calibri"/>
          <w:i/>
          <w:color w:val="996633"/>
          <w:sz w:val="18"/>
          <w:szCs w:val="18"/>
          <w:shd w:val="clear" w:color="auto" w:fill="FFFFFF"/>
        </w:rPr>
        <w:t xml:space="preserve"> di </w:t>
      </w:r>
      <w:proofErr w:type="spellStart"/>
      <w:r w:rsidRPr="00A449AA">
        <w:rPr>
          <w:rFonts w:cs="Calibri"/>
          <w:i/>
          <w:color w:val="996633"/>
          <w:sz w:val="18"/>
          <w:szCs w:val="18"/>
          <w:shd w:val="clear" w:color="auto" w:fill="FFFFFF"/>
        </w:rPr>
        <w:t>crediti</w:t>
      </w:r>
      <w:proofErr w:type="spellEnd"/>
      <w:r w:rsidRPr="00A449AA">
        <w:rPr>
          <w:rFonts w:cs="Calibri"/>
          <w:i/>
          <w:color w:val="996633"/>
          <w:sz w:val="18"/>
          <w:szCs w:val="18"/>
          <w:shd w:val="clear" w:color="auto" w:fill="FFFFFF"/>
        </w:rPr>
        <w:t xml:space="preserve"> in </w:t>
      </w:r>
      <w:proofErr w:type="spellStart"/>
      <w:r w:rsidRPr="00A449AA">
        <w:rPr>
          <w:rFonts w:cs="Calibri"/>
          <w:i/>
          <w:color w:val="996633"/>
          <w:sz w:val="18"/>
          <w:szCs w:val="18"/>
          <w:shd w:val="clear" w:color="auto" w:fill="FFFFFF"/>
        </w:rPr>
        <w:t>settori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affini</w:t>
      </w:r>
      <w:proofErr w:type="spellEnd"/>
      <w:r w:rsidRPr="00A449AA">
        <w:rPr>
          <w:rFonts w:cs="Calibri"/>
          <w:i/>
          <w:color w:val="996633"/>
          <w:sz w:val="18"/>
          <w:szCs w:val="18"/>
          <w:shd w:val="clear" w:color="auto" w:fill="FFFFFF"/>
        </w:rPr>
        <w:t xml:space="preserve"> e </w:t>
      </w:r>
      <w:proofErr w:type="spellStart"/>
      <w:r w:rsidRPr="00A449AA">
        <w:rPr>
          <w:rFonts w:cs="Calibri"/>
          <w:i/>
          <w:color w:val="996633"/>
          <w:sz w:val="18"/>
          <w:szCs w:val="18"/>
          <w:shd w:val="clear" w:color="auto" w:fill="FFFFFF"/>
        </w:rPr>
        <w:t>integrativi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che</w:t>
      </w:r>
      <w:proofErr w:type="spellEnd"/>
      <w:r w:rsidRPr="00A449AA">
        <w:rPr>
          <w:rFonts w:cs="Calibri"/>
          <w:i/>
          <w:color w:val="996633"/>
          <w:sz w:val="18"/>
          <w:szCs w:val="18"/>
          <w:shd w:val="clear" w:color="auto" w:fill="FFFFFF"/>
        </w:rPr>
        <w:t xml:space="preserve"> non </w:t>
      </w:r>
      <w:proofErr w:type="spellStart"/>
      <w:r w:rsidRPr="00A449AA">
        <w:rPr>
          <w:rFonts w:cs="Calibri"/>
          <w:i/>
          <w:color w:val="996633"/>
          <w:sz w:val="18"/>
          <w:szCs w:val="18"/>
          <w:shd w:val="clear" w:color="auto" w:fill="FFFFFF"/>
        </w:rPr>
        <w:t>sono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già</w:t>
      </w:r>
      <w:proofErr w:type="spellEnd"/>
      <w:r w:rsidRPr="00A449AA">
        <w:rPr>
          <w:rFonts w:cs="Calibri"/>
          <w:i/>
          <w:color w:val="996633"/>
          <w:sz w:val="18"/>
          <w:szCs w:val="18"/>
          <w:shd w:val="clear" w:color="auto" w:fill="FFFFFF"/>
        </w:rPr>
        <w:t xml:space="preserve"> di base o </w:t>
      </w:r>
      <w:proofErr w:type="spellStart"/>
      <w:r w:rsidRPr="00A449AA">
        <w:rPr>
          <w:rFonts w:cs="Calibri"/>
          <w:i/>
          <w:color w:val="996633"/>
          <w:sz w:val="18"/>
          <w:szCs w:val="18"/>
          <w:shd w:val="clear" w:color="auto" w:fill="FFFFFF"/>
        </w:rPr>
        <w:t>caratterizzanti</w:t>
      </w:r>
      <w:proofErr w:type="spellEnd"/>
      <w:r w:rsidRPr="00A449AA">
        <w:rPr>
          <w:rFonts w:cs="Calibri"/>
          <w:i/>
          <w:color w:val="996633"/>
          <w:sz w:val="18"/>
          <w:szCs w:val="18"/>
          <w:shd w:val="clear" w:color="auto" w:fill="FFFFFF"/>
        </w:rPr>
        <w:t>.</w:t>
      </w:r>
      <w:r w:rsidRPr="00A449AA">
        <w:rPr>
          <w:rFonts w:cs="Calibri"/>
          <w:i/>
          <w:color w:val="996633"/>
          <w:sz w:val="18"/>
          <w:szCs w:val="18"/>
        </w:rPr>
        <w:br/>
      </w:r>
      <w:r w:rsidRPr="00A449AA">
        <w:rPr>
          <w:rFonts w:cs="Calibri"/>
          <w:i/>
          <w:color w:val="996633"/>
          <w:sz w:val="18"/>
          <w:szCs w:val="18"/>
          <w:shd w:val="clear" w:color="auto" w:fill="FFFFFF"/>
        </w:rPr>
        <w:t xml:space="preserve">Dove </w:t>
      </w:r>
      <w:proofErr w:type="spellStart"/>
      <w:r w:rsidRPr="00A449AA">
        <w:rPr>
          <w:rFonts w:cs="Calibri"/>
          <w:i/>
          <w:color w:val="996633"/>
          <w:sz w:val="18"/>
          <w:szCs w:val="18"/>
          <w:shd w:val="clear" w:color="auto" w:fill="FFFFFF"/>
        </w:rPr>
        <w:t>necessario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alcuni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Settori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che</w:t>
      </w:r>
      <w:proofErr w:type="spellEnd"/>
      <w:r w:rsidRPr="00A449AA">
        <w:rPr>
          <w:rFonts w:cs="Calibri"/>
          <w:i/>
          <w:color w:val="996633"/>
          <w:sz w:val="18"/>
          <w:szCs w:val="18"/>
          <w:shd w:val="clear" w:color="auto" w:fill="FFFFFF"/>
        </w:rPr>
        <w:t xml:space="preserve"> la </w:t>
      </w:r>
      <w:proofErr w:type="spellStart"/>
      <w:r w:rsidRPr="00A449AA">
        <w:rPr>
          <w:rFonts w:cs="Calibri"/>
          <w:i/>
          <w:color w:val="996633"/>
          <w:sz w:val="18"/>
          <w:szCs w:val="18"/>
          <w:shd w:val="clear" w:color="auto" w:fill="FFFFFF"/>
        </w:rPr>
        <w:t>Classe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indica</w:t>
      </w:r>
      <w:proofErr w:type="spellEnd"/>
      <w:r w:rsidRPr="00A449AA">
        <w:rPr>
          <w:rFonts w:cs="Calibri"/>
          <w:i/>
          <w:color w:val="996633"/>
          <w:sz w:val="18"/>
          <w:szCs w:val="18"/>
          <w:shd w:val="clear" w:color="auto" w:fill="FFFFFF"/>
        </w:rPr>
        <w:t xml:space="preserve"> come </w:t>
      </w:r>
      <w:proofErr w:type="spellStart"/>
      <w:r w:rsidRPr="00A449AA">
        <w:rPr>
          <w:rFonts w:cs="Calibri"/>
          <w:i/>
          <w:color w:val="996633"/>
          <w:sz w:val="18"/>
          <w:szCs w:val="18"/>
          <w:shd w:val="clear" w:color="auto" w:fill="FFFFFF"/>
        </w:rPr>
        <w:t>Caratterizzanti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sono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stati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inseriti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nelle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attività</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Affini</w:t>
      </w:r>
      <w:proofErr w:type="spellEnd"/>
      <w:r w:rsidRPr="00A449AA">
        <w:rPr>
          <w:rFonts w:cs="Calibri"/>
          <w:i/>
          <w:color w:val="996633"/>
          <w:sz w:val="18"/>
          <w:szCs w:val="18"/>
          <w:shd w:val="clear" w:color="auto" w:fill="FFFFFF"/>
        </w:rPr>
        <w:t xml:space="preserve">, e qui solo </w:t>
      </w:r>
      <w:proofErr w:type="spellStart"/>
      <w:r w:rsidRPr="00A449AA">
        <w:rPr>
          <w:rFonts w:cs="Calibri"/>
          <w:i/>
          <w:color w:val="996633"/>
          <w:sz w:val="18"/>
          <w:szCs w:val="18"/>
          <w:shd w:val="clear" w:color="auto" w:fill="FFFFFF"/>
        </w:rPr>
        <w:t>utilizzate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assumendo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così</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finalità</w:t>
      </w:r>
      <w:proofErr w:type="spellEnd"/>
      <w:r w:rsidRPr="00A449AA">
        <w:rPr>
          <w:rFonts w:cs="Calibri"/>
          <w:i/>
          <w:color w:val="996633"/>
          <w:sz w:val="18"/>
          <w:szCs w:val="18"/>
          <w:shd w:val="clear" w:color="auto" w:fill="FFFFFF"/>
        </w:rPr>
        <w:t xml:space="preserve"> di </w:t>
      </w:r>
      <w:proofErr w:type="spellStart"/>
      <w:r w:rsidRPr="00A449AA">
        <w:rPr>
          <w:rFonts w:cs="Calibri"/>
          <w:i/>
          <w:color w:val="996633"/>
          <w:sz w:val="18"/>
          <w:szCs w:val="18"/>
          <w:shd w:val="clear" w:color="auto" w:fill="FFFFFF"/>
        </w:rPr>
        <w:t>arricchimento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dello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strumentario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conoscitivo</w:t>
      </w:r>
      <w:proofErr w:type="spellEnd"/>
      <w:r w:rsidRPr="00A449AA">
        <w:rPr>
          <w:rFonts w:cs="Calibri"/>
          <w:i/>
          <w:color w:val="996633"/>
          <w:sz w:val="18"/>
          <w:szCs w:val="18"/>
          <w:shd w:val="clear" w:color="auto" w:fill="FFFFFF"/>
        </w:rPr>
        <w:t xml:space="preserve"> e di </w:t>
      </w:r>
      <w:proofErr w:type="spellStart"/>
      <w:r w:rsidRPr="00A449AA">
        <w:rPr>
          <w:rFonts w:cs="Calibri"/>
          <w:i/>
          <w:color w:val="996633"/>
          <w:sz w:val="18"/>
          <w:szCs w:val="18"/>
          <w:shd w:val="clear" w:color="auto" w:fill="FFFFFF"/>
        </w:rPr>
        <w:t>miglioramento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delle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capacità</w:t>
      </w:r>
      <w:proofErr w:type="spellEnd"/>
      <w:r w:rsidRPr="00A449AA">
        <w:rPr>
          <w:rFonts w:cs="Calibri"/>
          <w:i/>
          <w:color w:val="996633"/>
          <w:sz w:val="18"/>
          <w:szCs w:val="18"/>
          <w:shd w:val="clear" w:color="auto" w:fill="FFFFFF"/>
        </w:rPr>
        <w:t xml:space="preserve"> di </w:t>
      </w:r>
      <w:proofErr w:type="spellStart"/>
      <w:r w:rsidRPr="00A449AA">
        <w:rPr>
          <w:rFonts w:cs="Calibri"/>
          <w:i/>
          <w:color w:val="996633"/>
          <w:sz w:val="18"/>
          <w:szCs w:val="18"/>
          <w:shd w:val="clear" w:color="auto" w:fill="FFFFFF"/>
        </w:rPr>
        <w:t>pensiero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critico</w:t>
      </w:r>
      <w:proofErr w:type="spellEnd"/>
      <w:r w:rsidRPr="00A449AA">
        <w:rPr>
          <w:rFonts w:cs="Calibri"/>
          <w:i/>
          <w:color w:val="996633"/>
          <w:sz w:val="18"/>
          <w:szCs w:val="18"/>
          <w:shd w:val="clear" w:color="auto" w:fill="FFFFFF"/>
        </w:rPr>
        <w:t xml:space="preserve"> e </w:t>
      </w:r>
      <w:proofErr w:type="spellStart"/>
      <w:r w:rsidRPr="00A449AA">
        <w:rPr>
          <w:rFonts w:cs="Calibri"/>
          <w:i/>
          <w:color w:val="996633"/>
          <w:sz w:val="18"/>
          <w:szCs w:val="18"/>
          <w:shd w:val="clear" w:color="auto" w:fill="FFFFFF"/>
        </w:rPr>
        <w:t>complesso</w:t>
      </w:r>
      <w:proofErr w:type="spellEnd"/>
      <w:r w:rsidRPr="00A449AA">
        <w:rPr>
          <w:rFonts w:cs="Calibri"/>
          <w:i/>
          <w:color w:val="996633"/>
          <w:sz w:val="18"/>
          <w:szCs w:val="18"/>
          <w:shd w:val="clear" w:color="auto" w:fill="FFFFFF"/>
        </w:rPr>
        <w:t>.</w:t>
      </w:r>
      <w:r w:rsidRPr="00A449AA">
        <w:rPr>
          <w:rFonts w:cs="Calibri"/>
          <w:i/>
          <w:color w:val="996633"/>
          <w:sz w:val="18"/>
          <w:szCs w:val="18"/>
        </w:rPr>
        <w:br/>
      </w:r>
      <w:r w:rsidRPr="00A449AA">
        <w:rPr>
          <w:rFonts w:cs="Calibri"/>
          <w:i/>
          <w:color w:val="996633"/>
          <w:sz w:val="18"/>
          <w:szCs w:val="18"/>
          <w:shd w:val="clear" w:color="auto" w:fill="FFFFFF"/>
        </w:rPr>
        <w:t xml:space="preserve">In </w:t>
      </w:r>
      <w:proofErr w:type="spellStart"/>
      <w:r w:rsidRPr="00A449AA">
        <w:rPr>
          <w:rFonts w:cs="Calibri"/>
          <w:i/>
          <w:color w:val="996633"/>
          <w:sz w:val="18"/>
          <w:szCs w:val="18"/>
          <w:shd w:val="clear" w:color="auto" w:fill="FFFFFF"/>
        </w:rPr>
        <w:t>particolare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attraverso</w:t>
      </w:r>
      <w:proofErr w:type="spellEnd"/>
      <w:r w:rsidRPr="00A449AA">
        <w:rPr>
          <w:rFonts w:cs="Calibri"/>
          <w:i/>
          <w:color w:val="996633"/>
          <w:sz w:val="18"/>
          <w:szCs w:val="18"/>
          <w:shd w:val="clear" w:color="auto" w:fill="FFFFFF"/>
        </w:rPr>
        <w:t xml:space="preserve"> le discipline relative ai </w:t>
      </w:r>
      <w:proofErr w:type="spellStart"/>
      <w:r w:rsidRPr="00A449AA">
        <w:rPr>
          <w:rFonts w:cs="Calibri"/>
          <w:i/>
          <w:color w:val="996633"/>
          <w:sz w:val="18"/>
          <w:szCs w:val="18"/>
          <w:shd w:val="clear" w:color="auto" w:fill="FFFFFF"/>
        </w:rPr>
        <w:t>Settori</w:t>
      </w:r>
      <w:proofErr w:type="spellEnd"/>
      <w:r w:rsidRPr="00A449AA">
        <w:rPr>
          <w:rFonts w:cs="Calibri"/>
          <w:i/>
          <w:color w:val="996633"/>
          <w:sz w:val="18"/>
          <w:szCs w:val="18"/>
          <w:shd w:val="clear" w:color="auto" w:fill="FFFFFF"/>
        </w:rPr>
        <w:t xml:space="preserve"> M-PSI e M-FIL lo </w:t>
      </w:r>
      <w:proofErr w:type="spellStart"/>
      <w:r w:rsidRPr="00A449AA">
        <w:rPr>
          <w:rFonts w:cs="Calibri"/>
          <w:i/>
          <w:color w:val="996633"/>
          <w:sz w:val="18"/>
          <w:szCs w:val="18"/>
          <w:shd w:val="clear" w:color="auto" w:fill="FFFFFF"/>
        </w:rPr>
        <w:t>studente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comprenderà</w:t>
      </w:r>
      <w:proofErr w:type="spellEnd"/>
      <w:r w:rsidRPr="00A449AA">
        <w:rPr>
          <w:rFonts w:cs="Calibri"/>
          <w:i/>
          <w:color w:val="996633"/>
          <w:sz w:val="18"/>
          <w:szCs w:val="18"/>
          <w:shd w:val="clear" w:color="auto" w:fill="FFFFFF"/>
        </w:rPr>
        <w:t xml:space="preserve"> la </w:t>
      </w:r>
      <w:proofErr w:type="spellStart"/>
      <w:r w:rsidRPr="00A449AA">
        <w:rPr>
          <w:rFonts w:cs="Calibri"/>
          <w:i/>
          <w:color w:val="996633"/>
          <w:sz w:val="18"/>
          <w:szCs w:val="18"/>
          <w:shd w:val="clear" w:color="auto" w:fill="FFFFFF"/>
        </w:rPr>
        <w:t>relazione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fra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mente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comportamento</w:t>
      </w:r>
      <w:proofErr w:type="spellEnd"/>
      <w:r w:rsidRPr="00A449AA">
        <w:rPr>
          <w:rFonts w:cs="Calibri"/>
          <w:i/>
          <w:color w:val="996633"/>
          <w:sz w:val="18"/>
          <w:szCs w:val="18"/>
          <w:shd w:val="clear" w:color="auto" w:fill="FFFFFF"/>
        </w:rPr>
        <w:t xml:space="preserve"> e </w:t>
      </w:r>
      <w:proofErr w:type="spellStart"/>
      <w:r w:rsidRPr="00A449AA">
        <w:rPr>
          <w:rFonts w:cs="Calibri"/>
          <w:i/>
          <w:color w:val="996633"/>
          <w:sz w:val="18"/>
          <w:szCs w:val="18"/>
          <w:shd w:val="clear" w:color="auto" w:fill="FFFFFF"/>
        </w:rPr>
        <w:t>linguaggi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attraverso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conoscenze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che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integrano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processi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cognitivi</w:t>
      </w:r>
      <w:proofErr w:type="spellEnd"/>
      <w:r w:rsidRPr="00A449AA">
        <w:rPr>
          <w:rFonts w:cs="Calibri"/>
          <w:i/>
          <w:color w:val="996633"/>
          <w:sz w:val="18"/>
          <w:szCs w:val="18"/>
          <w:shd w:val="clear" w:color="auto" w:fill="FFFFFF"/>
        </w:rPr>
        <w:t xml:space="preserve"> e </w:t>
      </w:r>
      <w:proofErr w:type="spellStart"/>
      <w:r w:rsidRPr="00A449AA">
        <w:rPr>
          <w:rFonts w:cs="Calibri"/>
          <w:i/>
          <w:color w:val="996633"/>
          <w:sz w:val="18"/>
          <w:szCs w:val="18"/>
          <w:shd w:val="clear" w:color="auto" w:fill="FFFFFF"/>
        </w:rPr>
        <w:t>creativi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acquisendo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competenze</w:t>
      </w:r>
      <w:proofErr w:type="spellEnd"/>
      <w:r w:rsidRPr="00A449AA">
        <w:rPr>
          <w:rFonts w:cs="Calibri"/>
          <w:i/>
          <w:color w:val="996633"/>
          <w:sz w:val="18"/>
          <w:szCs w:val="18"/>
          <w:shd w:val="clear" w:color="auto" w:fill="FFFFFF"/>
        </w:rPr>
        <w:t xml:space="preserve"> relative </w:t>
      </w:r>
      <w:proofErr w:type="spellStart"/>
      <w:r w:rsidRPr="00A449AA">
        <w:rPr>
          <w:rFonts w:cs="Calibri"/>
          <w:i/>
          <w:color w:val="996633"/>
          <w:sz w:val="18"/>
          <w:szCs w:val="18"/>
          <w:shd w:val="clear" w:color="auto" w:fill="FFFFFF"/>
        </w:rPr>
        <w:t>alle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funzioni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psicologiche</w:t>
      </w:r>
      <w:proofErr w:type="spellEnd"/>
      <w:r w:rsidRPr="00A449AA">
        <w:rPr>
          <w:rFonts w:cs="Calibri"/>
          <w:i/>
          <w:color w:val="996633"/>
          <w:sz w:val="18"/>
          <w:szCs w:val="18"/>
          <w:shd w:val="clear" w:color="auto" w:fill="FFFFFF"/>
        </w:rPr>
        <w:t xml:space="preserve"> di base (</w:t>
      </w:r>
      <w:proofErr w:type="spellStart"/>
      <w:r w:rsidRPr="00A449AA">
        <w:rPr>
          <w:rFonts w:cs="Calibri"/>
          <w:i/>
          <w:color w:val="996633"/>
          <w:sz w:val="18"/>
          <w:szCs w:val="18"/>
          <w:shd w:val="clear" w:color="auto" w:fill="FFFFFF"/>
        </w:rPr>
        <w:t>percezione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memoria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apprendimento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emozione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motivazione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pensiero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linguaggio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attraverso</w:t>
      </w:r>
      <w:proofErr w:type="spellEnd"/>
      <w:r w:rsidRPr="00A449AA">
        <w:rPr>
          <w:rFonts w:cs="Calibri"/>
          <w:i/>
          <w:color w:val="996633"/>
          <w:sz w:val="18"/>
          <w:szCs w:val="18"/>
          <w:shd w:val="clear" w:color="auto" w:fill="FFFFFF"/>
        </w:rPr>
        <w:t xml:space="preserve"> cui </w:t>
      </w:r>
      <w:proofErr w:type="spellStart"/>
      <w:r w:rsidRPr="00A449AA">
        <w:rPr>
          <w:rFonts w:cs="Calibri"/>
          <w:i/>
          <w:color w:val="996633"/>
          <w:sz w:val="18"/>
          <w:szCs w:val="18"/>
          <w:shd w:val="clear" w:color="auto" w:fill="FFFFFF"/>
        </w:rPr>
        <w:t>l’uomo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interagisce</w:t>
      </w:r>
      <w:proofErr w:type="spellEnd"/>
      <w:r w:rsidRPr="00A449AA">
        <w:rPr>
          <w:rFonts w:cs="Calibri"/>
          <w:i/>
          <w:color w:val="996633"/>
          <w:sz w:val="18"/>
          <w:szCs w:val="18"/>
          <w:shd w:val="clear" w:color="auto" w:fill="FFFFFF"/>
        </w:rPr>
        <w:t xml:space="preserve"> con </w:t>
      </w:r>
      <w:proofErr w:type="spellStart"/>
      <w:r w:rsidRPr="00A449AA">
        <w:rPr>
          <w:rFonts w:cs="Calibri"/>
          <w:i/>
          <w:color w:val="996633"/>
          <w:sz w:val="18"/>
          <w:szCs w:val="18"/>
          <w:shd w:val="clear" w:color="auto" w:fill="FFFFFF"/>
        </w:rPr>
        <w:t>l’ambiente</w:t>
      </w:r>
      <w:proofErr w:type="spellEnd"/>
      <w:r w:rsidRPr="00A449AA">
        <w:rPr>
          <w:rFonts w:cs="Calibri"/>
          <w:i/>
          <w:color w:val="996633"/>
          <w:sz w:val="18"/>
          <w:szCs w:val="18"/>
          <w:shd w:val="clear" w:color="auto" w:fill="FFFFFF"/>
        </w:rPr>
        <w:t>.</w:t>
      </w:r>
      <w:r w:rsidRPr="00A449AA">
        <w:rPr>
          <w:rFonts w:cs="Calibri"/>
          <w:i/>
          <w:color w:val="996633"/>
          <w:sz w:val="18"/>
          <w:szCs w:val="18"/>
        </w:rPr>
        <w:br/>
      </w:r>
      <w:proofErr w:type="spellStart"/>
      <w:r w:rsidRPr="00A449AA">
        <w:rPr>
          <w:rFonts w:cs="Calibri"/>
          <w:i/>
          <w:color w:val="996633"/>
          <w:sz w:val="18"/>
          <w:szCs w:val="18"/>
          <w:shd w:val="clear" w:color="auto" w:fill="FFFFFF"/>
        </w:rPr>
        <w:t>Attraverso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alcune</w:t>
      </w:r>
      <w:proofErr w:type="spellEnd"/>
      <w:r w:rsidRPr="00A449AA">
        <w:rPr>
          <w:rFonts w:cs="Calibri"/>
          <w:i/>
          <w:color w:val="996633"/>
          <w:sz w:val="18"/>
          <w:szCs w:val="18"/>
          <w:shd w:val="clear" w:color="auto" w:fill="FFFFFF"/>
        </w:rPr>
        <w:t xml:space="preserve"> Discipline del </w:t>
      </w:r>
      <w:proofErr w:type="spellStart"/>
      <w:r w:rsidRPr="00A449AA">
        <w:rPr>
          <w:rFonts w:cs="Calibri"/>
          <w:i/>
          <w:color w:val="996633"/>
          <w:sz w:val="18"/>
          <w:szCs w:val="18"/>
          <w:shd w:val="clear" w:color="auto" w:fill="FFFFFF"/>
        </w:rPr>
        <w:t>Settore</w:t>
      </w:r>
      <w:proofErr w:type="spellEnd"/>
      <w:r w:rsidRPr="00A449AA">
        <w:rPr>
          <w:rFonts w:cs="Calibri"/>
          <w:i/>
          <w:color w:val="996633"/>
          <w:sz w:val="18"/>
          <w:szCs w:val="18"/>
          <w:shd w:val="clear" w:color="auto" w:fill="FFFFFF"/>
        </w:rPr>
        <w:t xml:space="preserve"> L-ART, in </w:t>
      </w:r>
      <w:proofErr w:type="spellStart"/>
      <w:r w:rsidRPr="00A449AA">
        <w:rPr>
          <w:rFonts w:cs="Calibri"/>
          <w:i/>
          <w:color w:val="996633"/>
          <w:sz w:val="18"/>
          <w:szCs w:val="18"/>
          <w:shd w:val="clear" w:color="auto" w:fill="FFFFFF"/>
        </w:rPr>
        <w:t>particolare</w:t>
      </w:r>
      <w:proofErr w:type="spellEnd"/>
      <w:r w:rsidRPr="00A449AA">
        <w:rPr>
          <w:rFonts w:cs="Calibri"/>
          <w:i/>
          <w:color w:val="996633"/>
          <w:sz w:val="18"/>
          <w:szCs w:val="18"/>
          <w:shd w:val="clear" w:color="auto" w:fill="FFFFFF"/>
        </w:rPr>
        <w:t xml:space="preserve"> quelle </w:t>
      </w:r>
      <w:proofErr w:type="spellStart"/>
      <w:r w:rsidRPr="00A449AA">
        <w:rPr>
          <w:rFonts w:cs="Calibri"/>
          <w:i/>
          <w:color w:val="996633"/>
          <w:sz w:val="18"/>
          <w:szCs w:val="18"/>
          <w:shd w:val="clear" w:color="auto" w:fill="FFFFFF"/>
        </w:rPr>
        <w:t>relativi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alla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museologia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alle</w:t>
      </w:r>
      <w:proofErr w:type="spellEnd"/>
      <w:r w:rsidRPr="00A449AA">
        <w:rPr>
          <w:rFonts w:cs="Calibri"/>
          <w:i/>
          <w:color w:val="996633"/>
          <w:sz w:val="18"/>
          <w:szCs w:val="18"/>
          <w:shd w:val="clear" w:color="auto" w:fill="FFFFFF"/>
        </w:rPr>
        <w:t xml:space="preserve"> discipline </w:t>
      </w:r>
      <w:proofErr w:type="spellStart"/>
      <w:r w:rsidRPr="00A449AA">
        <w:rPr>
          <w:rFonts w:cs="Calibri"/>
          <w:i/>
          <w:color w:val="996633"/>
          <w:sz w:val="18"/>
          <w:szCs w:val="18"/>
          <w:shd w:val="clear" w:color="auto" w:fill="FFFFFF"/>
        </w:rPr>
        <w:t>dello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spettacolo</w:t>
      </w:r>
      <w:proofErr w:type="spellEnd"/>
      <w:r w:rsidRPr="00A449AA">
        <w:rPr>
          <w:rFonts w:cs="Calibri"/>
          <w:i/>
          <w:color w:val="996633"/>
          <w:sz w:val="18"/>
          <w:szCs w:val="18"/>
          <w:shd w:val="clear" w:color="auto" w:fill="FFFFFF"/>
        </w:rPr>
        <w:t xml:space="preserve">, al cinema e </w:t>
      </w:r>
      <w:proofErr w:type="spellStart"/>
      <w:r w:rsidRPr="00A449AA">
        <w:rPr>
          <w:rFonts w:cs="Calibri"/>
          <w:i/>
          <w:color w:val="996633"/>
          <w:sz w:val="18"/>
          <w:szCs w:val="18"/>
          <w:shd w:val="clear" w:color="auto" w:fill="FFFFFF"/>
        </w:rPr>
        <w:t>alla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televisione</w:t>
      </w:r>
      <w:proofErr w:type="spellEnd"/>
      <w:r w:rsidRPr="00A449AA">
        <w:rPr>
          <w:rFonts w:cs="Calibri"/>
          <w:i/>
          <w:color w:val="996633"/>
          <w:sz w:val="18"/>
          <w:szCs w:val="18"/>
          <w:shd w:val="clear" w:color="auto" w:fill="FFFFFF"/>
        </w:rPr>
        <w:t xml:space="preserve">, lo </w:t>
      </w:r>
      <w:proofErr w:type="spellStart"/>
      <w:r w:rsidRPr="00A449AA">
        <w:rPr>
          <w:rFonts w:cs="Calibri"/>
          <w:i/>
          <w:color w:val="996633"/>
          <w:sz w:val="18"/>
          <w:szCs w:val="18"/>
          <w:shd w:val="clear" w:color="auto" w:fill="FFFFFF"/>
        </w:rPr>
        <w:t>studente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potrà</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acquisire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gli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strumenti</w:t>
      </w:r>
      <w:proofErr w:type="spellEnd"/>
      <w:r w:rsidRPr="00A449AA">
        <w:rPr>
          <w:rFonts w:cs="Calibri"/>
          <w:i/>
          <w:color w:val="996633"/>
          <w:sz w:val="18"/>
          <w:szCs w:val="18"/>
          <w:shd w:val="clear" w:color="auto" w:fill="FFFFFF"/>
        </w:rPr>
        <w:t xml:space="preserve"> di </w:t>
      </w:r>
      <w:proofErr w:type="spellStart"/>
      <w:r w:rsidRPr="00A449AA">
        <w:rPr>
          <w:rFonts w:cs="Calibri"/>
          <w:i/>
          <w:color w:val="996633"/>
          <w:sz w:val="18"/>
          <w:szCs w:val="18"/>
          <w:shd w:val="clear" w:color="auto" w:fill="FFFFFF"/>
        </w:rPr>
        <w:t>analisi</w:t>
      </w:r>
      <w:proofErr w:type="spellEnd"/>
      <w:r w:rsidRPr="00A449AA">
        <w:rPr>
          <w:rFonts w:cs="Calibri"/>
          <w:i/>
          <w:color w:val="996633"/>
          <w:sz w:val="18"/>
          <w:szCs w:val="18"/>
          <w:shd w:val="clear" w:color="auto" w:fill="FFFFFF"/>
        </w:rPr>
        <w:t xml:space="preserve"> per </w:t>
      </w:r>
      <w:proofErr w:type="spellStart"/>
      <w:r w:rsidRPr="00A449AA">
        <w:rPr>
          <w:rFonts w:cs="Calibri"/>
          <w:i/>
          <w:color w:val="996633"/>
          <w:sz w:val="18"/>
          <w:szCs w:val="18"/>
          <w:shd w:val="clear" w:color="auto" w:fill="FFFFFF"/>
        </w:rPr>
        <w:t>affrontare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aspetti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legati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alla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storia</w:t>
      </w:r>
      <w:proofErr w:type="spellEnd"/>
      <w:r w:rsidRPr="00A449AA">
        <w:rPr>
          <w:rFonts w:cs="Calibri"/>
          <w:i/>
          <w:color w:val="996633"/>
          <w:sz w:val="18"/>
          <w:szCs w:val="18"/>
          <w:shd w:val="clear" w:color="auto" w:fill="FFFFFF"/>
        </w:rPr>
        <w:t xml:space="preserve"> del </w:t>
      </w:r>
      <w:proofErr w:type="spellStart"/>
      <w:r w:rsidRPr="00A449AA">
        <w:rPr>
          <w:rFonts w:cs="Calibri"/>
          <w:i/>
          <w:color w:val="996633"/>
          <w:sz w:val="18"/>
          <w:szCs w:val="18"/>
          <w:shd w:val="clear" w:color="auto" w:fill="FFFFFF"/>
        </w:rPr>
        <w:t>collezionismo</w:t>
      </w:r>
      <w:proofErr w:type="spellEnd"/>
      <w:r w:rsidRPr="00A449AA">
        <w:rPr>
          <w:rFonts w:cs="Calibri"/>
          <w:i/>
          <w:color w:val="996633"/>
          <w:sz w:val="18"/>
          <w:szCs w:val="18"/>
          <w:shd w:val="clear" w:color="auto" w:fill="FFFFFF"/>
        </w:rPr>
        <w:t xml:space="preserve"> con </w:t>
      </w:r>
      <w:proofErr w:type="spellStart"/>
      <w:r w:rsidRPr="00A449AA">
        <w:rPr>
          <w:rFonts w:cs="Calibri"/>
          <w:i/>
          <w:color w:val="996633"/>
          <w:sz w:val="18"/>
          <w:szCs w:val="18"/>
          <w:shd w:val="clear" w:color="auto" w:fill="FFFFFF"/>
        </w:rPr>
        <w:t>particolare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attenzione</w:t>
      </w:r>
      <w:proofErr w:type="spellEnd"/>
      <w:r w:rsidRPr="00A449AA">
        <w:rPr>
          <w:rFonts w:cs="Calibri"/>
          <w:i/>
          <w:color w:val="996633"/>
          <w:sz w:val="18"/>
          <w:szCs w:val="18"/>
          <w:shd w:val="clear" w:color="auto" w:fill="FFFFFF"/>
        </w:rPr>
        <w:t xml:space="preserve"> al </w:t>
      </w:r>
      <w:proofErr w:type="spellStart"/>
      <w:r w:rsidRPr="00A449AA">
        <w:rPr>
          <w:rFonts w:cs="Calibri"/>
          <w:i/>
          <w:color w:val="996633"/>
          <w:sz w:val="18"/>
          <w:szCs w:val="18"/>
          <w:shd w:val="clear" w:color="auto" w:fill="FFFFFF"/>
        </w:rPr>
        <w:t>valore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delle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istituzioni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museali</w:t>
      </w:r>
      <w:proofErr w:type="spellEnd"/>
      <w:r w:rsidRPr="00A449AA">
        <w:rPr>
          <w:rFonts w:cs="Calibri"/>
          <w:i/>
          <w:color w:val="996633"/>
          <w:sz w:val="18"/>
          <w:szCs w:val="18"/>
          <w:shd w:val="clear" w:color="auto" w:fill="FFFFFF"/>
        </w:rPr>
        <w:t xml:space="preserve"> ed </w:t>
      </w:r>
      <w:proofErr w:type="spellStart"/>
      <w:r w:rsidRPr="00A449AA">
        <w:rPr>
          <w:rFonts w:cs="Calibri"/>
          <w:i/>
          <w:color w:val="996633"/>
          <w:sz w:val="18"/>
          <w:szCs w:val="18"/>
          <w:shd w:val="clear" w:color="auto" w:fill="FFFFFF"/>
        </w:rPr>
        <w:t>essere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introdotto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alla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conoscenza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dei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linguaggi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cinematografico</w:t>
      </w:r>
      <w:proofErr w:type="spellEnd"/>
      <w:r w:rsidRPr="00A449AA">
        <w:rPr>
          <w:rFonts w:cs="Calibri"/>
          <w:i/>
          <w:color w:val="996633"/>
          <w:sz w:val="18"/>
          <w:szCs w:val="18"/>
          <w:shd w:val="clear" w:color="auto" w:fill="FFFFFF"/>
        </w:rPr>
        <w:t>, video/</w:t>
      </w:r>
      <w:proofErr w:type="spellStart"/>
      <w:r w:rsidRPr="00A449AA">
        <w:rPr>
          <w:rFonts w:cs="Calibri"/>
          <w:i/>
          <w:color w:val="996633"/>
          <w:sz w:val="18"/>
          <w:szCs w:val="18"/>
          <w:shd w:val="clear" w:color="auto" w:fill="FFFFFF"/>
        </w:rPr>
        <w:t>fotografico</w:t>
      </w:r>
      <w:proofErr w:type="spellEnd"/>
      <w:r w:rsidRPr="00A449AA">
        <w:rPr>
          <w:rFonts w:cs="Calibri"/>
          <w:i/>
          <w:color w:val="996633"/>
          <w:sz w:val="18"/>
          <w:szCs w:val="18"/>
          <w:shd w:val="clear" w:color="auto" w:fill="FFFFFF"/>
        </w:rPr>
        <w:t>/</w:t>
      </w:r>
      <w:proofErr w:type="spellStart"/>
      <w:r w:rsidRPr="00A449AA">
        <w:rPr>
          <w:rFonts w:cs="Calibri"/>
          <w:i/>
          <w:color w:val="996633"/>
          <w:sz w:val="18"/>
          <w:szCs w:val="18"/>
          <w:shd w:val="clear" w:color="auto" w:fill="FFFFFF"/>
        </w:rPr>
        <w:t>televisivo</w:t>
      </w:r>
      <w:proofErr w:type="spellEnd"/>
      <w:r w:rsidRPr="00A449AA">
        <w:rPr>
          <w:rFonts w:cs="Calibri"/>
          <w:i/>
          <w:color w:val="996633"/>
          <w:sz w:val="18"/>
          <w:szCs w:val="18"/>
          <w:shd w:val="clear" w:color="auto" w:fill="FFFFFF"/>
        </w:rPr>
        <w:t xml:space="preserve"> e </w:t>
      </w:r>
      <w:proofErr w:type="spellStart"/>
      <w:r w:rsidRPr="00A449AA">
        <w:rPr>
          <w:rFonts w:cs="Calibri"/>
          <w:i/>
          <w:color w:val="996633"/>
          <w:sz w:val="18"/>
          <w:szCs w:val="18"/>
          <w:shd w:val="clear" w:color="auto" w:fill="FFFFFF"/>
        </w:rPr>
        <w:t>alla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storia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delle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loro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principali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forme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espressive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considerando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tali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linguaggi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sia</w:t>
      </w:r>
      <w:proofErr w:type="spellEnd"/>
      <w:r w:rsidRPr="00A449AA">
        <w:rPr>
          <w:rFonts w:cs="Calibri"/>
          <w:i/>
          <w:color w:val="996633"/>
          <w:sz w:val="18"/>
          <w:szCs w:val="18"/>
          <w:shd w:val="clear" w:color="auto" w:fill="FFFFFF"/>
        </w:rPr>
        <w:t xml:space="preserve"> come </w:t>
      </w:r>
      <w:proofErr w:type="spellStart"/>
      <w:r w:rsidRPr="00A449AA">
        <w:rPr>
          <w:rFonts w:cs="Calibri"/>
          <w:i/>
          <w:color w:val="996633"/>
          <w:sz w:val="18"/>
          <w:szCs w:val="18"/>
          <w:shd w:val="clear" w:color="auto" w:fill="FFFFFF"/>
        </w:rPr>
        <w:t>mezzi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espressivi</w:t>
      </w:r>
      <w:proofErr w:type="spellEnd"/>
      <w:r w:rsidRPr="00A449AA">
        <w:rPr>
          <w:rFonts w:cs="Calibri"/>
          <w:i/>
          <w:color w:val="996633"/>
          <w:sz w:val="18"/>
          <w:szCs w:val="18"/>
          <w:shd w:val="clear" w:color="auto" w:fill="FFFFFF"/>
        </w:rPr>
        <w:t xml:space="preserve"> e </w:t>
      </w:r>
      <w:proofErr w:type="spellStart"/>
      <w:r w:rsidRPr="00A449AA">
        <w:rPr>
          <w:rFonts w:cs="Calibri"/>
          <w:i/>
          <w:color w:val="996633"/>
          <w:sz w:val="18"/>
          <w:szCs w:val="18"/>
          <w:shd w:val="clear" w:color="auto" w:fill="FFFFFF"/>
        </w:rPr>
        <w:t>comunicativi</w:t>
      </w:r>
      <w:proofErr w:type="spellEnd"/>
      <w:r w:rsidRPr="00A449AA">
        <w:rPr>
          <w:rFonts w:cs="Calibri"/>
          <w:i/>
          <w:color w:val="996633"/>
          <w:sz w:val="18"/>
          <w:szCs w:val="18"/>
          <w:shd w:val="clear" w:color="auto" w:fill="FFFFFF"/>
        </w:rPr>
        <w:t xml:space="preserve"> del </w:t>
      </w:r>
      <w:proofErr w:type="spellStart"/>
      <w:r w:rsidRPr="00A449AA">
        <w:rPr>
          <w:rFonts w:cs="Calibri"/>
          <w:i/>
          <w:color w:val="996633"/>
          <w:sz w:val="18"/>
          <w:szCs w:val="18"/>
          <w:shd w:val="clear" w:color="auto" w:fill="FFFFFF"/>
        </w:rPr>
        <w:t>progetto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stesso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sia</w:t>
      </w:r>
      <w:proofErr w:type="spellEnd"/>
      <w:r w:rsidRPr="00A449AA">
        <w:rPr>
          <w:rFonts w:cs="Calibri"/>
          <w:i/>
          <w:color w:val="996633"/>
          <w:sz w:val="18"/>
          <w:szCs w:val="18"/>
          <w:shd w:val="clear" w:color="auto" w:fill="FFFFFF"/>
        </w:rPr>
        <w:t xml:space="preserve"> come </w:t>
      </w:r>
      <w:proofErr w:type="spellStart"/>
      <w:r w:rsidRPr="00A449AA">
        <w:rPr>
          <w:rFonts w:cs="Calibri"/>
          <w:i/>
          <w:color w:val="996633"/>
          <w:sz w:val="18"/>
          <w:szCs w:val="18"/>
          <w:shd w:val="clear" w:color="auto" w:fill="FFFFFF"/>
        </w:rPr>
        <w:t>possibili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ambiti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delle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competenze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compositive</w:t>
      </w:r>
      <w:proofErr w:type="spellEnd"/>
      <w:r w:rsidRPr="00A449AA">
        <w:rPr>
          <w:rFonts w:cs="Calibri"/>
          <w:i/>
          <w:color w:val="996633"/>
          <w:sz w:val="18"/>
          <w:szCs w:val="18"/>
          <w:shd w:val="clear" w:color="auto" w:fill="FFFFFF"/>
        </w:rPr>
        <w:t xml:space="preserve"> e configurative del ……………………………</w:t>
      </w:r>
      <w:r w:rsidRPr="00A449AA">
        <w:rPr>
          <w:rFonts w:cs="Calibri"/>
          <w:i/>
          <w:color w:val="996633"/>
          <w:sz w:val="18"/>
          <w:szCs w:val="18"/>
          <w:shd w:val="clear" w:color="auto" w:fill="FFFFFF"/>
        </w:rPr>
        <w:br/>
      </w:r>
      <w:proofErr w:type="spellStart"/>
      <w:r w:rsidRPr="00A449AA">
        <w:rPr>
          <w:rFonts w:cs="Calibri"/>
          <w:i/>
          <w:color w:val="996633"/>
          <w:sz w:val="18"/>
          <w:szCs w:val="18"/>
          <w:shd w:val="clear" w:color="auto" w:fill="FFFFFF"/>
        </w:rPr>
        <w:t>Tali</w:t>
      </w:r>
      <w:proofErr w:type="spellEnd"/>
      <w:r w:rsidRPr="00A449AA">
        <w:rPr>
          <w:rFonts w:cs="Calibri"/>
          <w:i/>
          <w:color w:val="996633"/>
          <w:sz w:val="18"/>
          <w:szCs w:val="18"/>
          <w:shd w:val="clear" w:color="auto" w:fill="FFFFFF"/>
        </w:rPr>
        <w:t xml:space="preserve"> discipline, </w:t>
      </w:r>
      <w:proofErr w:type="spellStart"/>
      <w:r w:rsidRPr="00A449AA">
        <w:rPr>
          <w:rFonts w:cs="Calibri"/>
          <w:i/>
          <w:color w:val="996633"/>
          <w:sz w:val="18"/>
          <w:szCs w:val="18"/>
          <w:shd w:val="clear" w:color="auto" w:fill="FFFFFF"/>
        </w:rPr>
        <w:t>che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costituiscono</w:t>
      </w:r>
      <w:proofErr w:type="spellEnd"/>
      <w:r w:rsidRPr="00A449AA">
        <w:rPr>
          <w:rFonts w:cs="Calibri"/>
          <w:i/>
          <w:color w:val="996633"/>
          <w:sz w:val="18"/>
          <w:szCs w:val="18"/>
          <w:shd w:val="clear" w:color="auto" w:fill="FFFFFF"/>
        </w:rPr>
        <w:t xml:space="preserve"> un </w:t>
      </w:r>
      <w:proofErr w:type="spellStart"/>
      <w:r w:rsidRPr="00A449AA">
        <w:rPr>
          <w:rFonts w:cs="Calibri"/>
          <w:i/>
          <w:color w:val="996633"/>
          <w:sz w:val="18"/>
          <w:szCs w:val="18"/>
          <w:shd w:val="clear" w:color="auto" w:fill="FFFFFF"/>
        </w:rPr>
        <w:t>importante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contributo</w:t>
      </w:r>
      <w:proofErr w:type="spellEnd"/>
      <w:r w:rsidRPr="00A449AA">
        <w:rPr>
          <w:rFonts w:cs="Calibri"/>
          <w:i/>
          <w:color w:val="996633"/>
          <w:sz w:val="18"/>
          <w:szCs w:val="18"/>
          <w:shd w:val="clear" w:color="auto" w:fill="FFFFFF"/>
        </w:rPr>
        <w:t xml:space="preserve"> al Corso di </w:t>
      </w:r>
      <w:proofErr w:type="spellStart"/>
      <w:r w:rsidRPr="00A449AA">
        <w:rPr>
          <w:rFonts w:cs="Calibri"/>
          <w:i/>
          <w:color w:val="996633"/>
          <w:sz w:val="18"/>
          <w:szCs w:val="18"/>
          <w:shd w:val="clear" w:color="auto" w:fill="FFFFFF"/>
        </w:rPr>
        <w:t>Laurea</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magistrale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possono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essere</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integrati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all'interno</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dei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corsi</w:t>
      </w:r>
      <w:proofErr w:type="spellEnd"/>
      <w:r w:rsidRPr="00A449AA">
        <w:rPr>
          <w:rFonts w:cs="Calibri"/>
          <w:i/>
          <w:color w:val="996633"/>
          <w:sz w:val="18"/>
          <w:szCs w:val="18"/>
          <w:shd w:val="clear" w:color="auto" w:fill="FFFFFF"/>
        </w:rPr>
        <w:t xml:space="preserve"> </w:t>
      </w:r>
      <w:proofErr w:type="spellStart"/>
      <w:r w:rsidRPr="00A449AA">
        <w:rPr>
          <w:rFonts w:cs="Calibri"/>
          <w:i/>
          <w:color w:val="996633"/>
          <w:sz w:val="18"/>
          <w:szCs w:val="18"/>
          <w:shd w:val="clear" w:color="auto" w:fill="FFFFFF"/>
        </w:rPr>
        <w:t>Laboratori</w:t>
      </w:r>
      <w:proofErr w:type="spellEnd"/>
      <w:r w:rsidRPr="00A449AA">
        <w:rPr>
          <w:rFonts w:cs="Calibri"/>
          <w:i/>
          <w:color w:val="996633"/>
          <w:sz w:val="18"/>
          <w:szCs w:val="18"/>
          <w:shd w:val="clear" w:color="auto" w:fill="FFFFFF"/>
        </w:rPr>
        <w:t>.</w:t>
      </w:r>
    </w:p>
    <w:p w:rsidR="0086142D" w:rsidRPr="00541B6B" w:rsidRDefault="0086142D" w:rsidP="0086142D">
      <w:pPr>
        <w:rPr>
          <w:i/>
          <w:color w:val="833C0B"/>
          <w:sz w:val="18"/>
          <w:szCs w:val="18"/>
          <w:highlight w:val="yellow"/>
        </w:rPr>
      </w:pPr>
      <w:proofErr w:type="spellStart"/>
      <w:proofErr w:type="gramStart"/>
      <w:r w:rsidRPr="00541B6B">
        <w:rPr>
          <w:i/>
          <w:color w:val="833C0B"/>
          <w:sz w:val="18"/>
          <w:szCs w:val="18"/>
          <w:u w:val="single"/>
        </w:rPr>
        <w:t>Esempio</w:t>
      </w:r>
      <w:proofErr w:type="spellEnd"/>
      <w:r w:rsidRPr="00541B6B">
        <w:rPr>
          <w:i/>
          <w:color w:val="833C0B"/>
          <w:sz w:val="18"/>
          <w:szCs w:val="18"/>
          <w:u w:val="single"/>
        </w:rPr>
        <w:t xml:space="preserve">  LM</w:t>
      </w:r>
      <w:proofErr w:type="gramEnd"/>
      <w:r w:rsidRPr="00541B6B">
        <w:rPr>
          <w:i/>
          <w:color w:val="833C0B"/>
          <w:sz w:val="18"/>
          <w:szCs w:val="18"/>
          <w:u w:val="single"/>
        </w:rPr>
        <w:t xml:space="preserve"> Gruppi Di </w:t>
      </w:r>
      <w:proofErr w:type="spellStart"/>
      <w:r w:rsidRPr="00541B6B">
        <w:rPr>
          <w:i/>
          <w:color w:val="833C0B"/>
          <w:sz w:val="18"/>
          <w:szCs w:val="18"/>
          <w:u w:val="single"/>
        </w:rPr>
        <w:t>Affini</w:t>
      </w:r>
      <w:proofErr w:type="spellEnd"/>
      <w:r w:rsidRPr="00541B6B">
        <w:rPr>
          <w:i/>
          <w:color w:val="833C0B"/>
          <w:sz w:val="18"/>
          <w:szCs w:val="18"/>
          <w:u w:val="single"/>
        </w:rPr>
        <w:br/>
      </w:r>
      <w:r w:rsidRPr="00541B6B">
        <w:rPr>
          <w:i/>
          <w:color w:val="833C0B"/>
          <w:sz w:val="18"/>
          <w:szCs w:val="18"/>
          <w:lang w:val="it-IT"/>
        </w:rPr>
        <w:t xml:space="preserve">La LM </w:t>
      </w:r>
      <w:proofErr w:type="spellStart"/>
      <w:r w:rsidRPr="00541B6B">
        <w:rPr>
          <w:i/>
          <w:color w:val="833C0B"/>
          <w:sz w:val="18"/>
          <w:szCs w:val="18"/>
          <w:lang w:val="it-IT"/>
        </w:rPr>
        <w:t>e'</w:t>
      </w:r>
      <w:proofErr w:type="spellEnd"/>
      <w:r w:rsidRPr="00541B6B">
        <w:rPr>
          <w:i/>
          <w:color w:val="833C0B"/>
          <w:sz w:val="18"/>
          <w:szCs w:val="18"/>
          <w:lang w:val="it-IT"/>
        </w:rPr>
        <w:t xml:space="preserve"> per sua natura caratterizzata da una forte </w:t>
      </w:r>
      <w:proofErr w:type="spellStart"/>
      <w:r w:rsidRPr="00541B6B">
        <w:rPr>
          <w:i/>
          <w:color w:val="833C0B"/>
          <w:sz w:val="18"/>
          <w:szCs w:val="18"/>
          <w:lang w:val="it-IT"/>
        </w:rPr>
        <w:t>interdisciplinarieta'</w:t>
      </w:r>
      <w:proofErr w:type="spellEnd"/>
      <w:r w:rsidRPr="00541B6B">
        <w:rPr>
          <w:i/>
          <w:color w:val="833C0B"/>
          <w:sz w:val="18"/>
          <w:szCs w:val="18"/>
          <w:lang w:val="it-IT"/>
        </w:rPr>
        <w:t xml:space="preserve"> e </w:t>
      </w:r>
      <w:proofErr w:type="spellStart"/>
      <w:r w:rsidRPr="00541B6B">
        <w:rPr>
          <w:i/>
          <w:color w:val="833C0B"/>
          <w:sz w:val="18"/>
          <w:szCs w:val="18"/>
          <w:lang w:val="it-IT"/>
        </w:rPr>
        <w:t>trasversalitae</w:t>
      </w:r>
      <w:proofErr w:type="spellEnd"/>
      <w:r w:rsidRPr="00541B6B">
        <w:rPr>
          <w:i/>
          <w:color w:val="833C0B"/>
          <w:sz w:val="18"/>
          <w:szCs w:val="18"/>
          <w:lang w:val="it-IT"/>
        </w:rPr>
        <w:t xml:space="preserve"> per questo ha bisogno di attingere diversi ambiti culturali. Al fine di completare il profilo formativo, volto a fornire le conoscenze e le competenze necessarie ai professionisti e sempre in un'ottica multidisciplinare, occorre attingere insegnamenti da diversi SSD per definire le attività didattiche affini.</w:t>
      </w:r>
      <w:r w:rsidRPr="00541B6B">
        <w:rPr>
          <w:i/>
          <w:color w:val="833C0B"/>
          <w:sz w:val="18"/>
          <w:szCs w:val="18"/>
          <w:lang w:val="it-IT"/>
        </w:rPr>
        <w:br/>
        <w:t>A11 - Gruppo attività affini di agraria e della produzione primaria</w:t>
      </w:r>
      <w:r w:rsidRPr="00541B6B">
        <w:rPr>
          <w:i/>
          <w:color w:val="833C0B"/>
          <w:sz w:val="18"/>
          <w:szCs w:val="18"/>
          <w:lang w:val="it-IT"/>
        </w:rPr>
        <w:br/>
        <w:t>XX CFU sono assegnati al gruppo A11</w:t>
      </w:r>
      <w:r w:rsidRPr="00541B6B">
        <w:rPr>
          <w:i/>
          <w:color w:val="833C0B"/>
          <w:sz w:val="18"/>
          <w:szCs w:val="18"/>
          <w:lang w:val="it-IT"/>
        </w:rPr>
        <w:br/>
        <w:t>La definizione degli SSD affini di area agraria e produzione primaria consentono il completamento del profilo</w:t>
      </w:r>
      <w:r w:rsidRPr="00541B6B">
        <w:rPr>
          <w:i/>
          <w:color w:val="833C0B"/>
          <w:sz w:val="18"/>
          <w:szCs w:val="18"/>
          <w:lang w:val="it-IT"/>
        </w:rPr>
        <w:br/>
        <w:t>formativo con particolare riferimento alle competenze derivanti dal mondo delle scienze e tecnologie agrarie, competenze completamente assenti in un percorso formativo di tipo ingegneristico.</w:t>
      </w:r>
      <w:r w:rsidRPr="00541B6B">
        <w:rPr>
          <w:i/>
          <w:color w:val="833C0B"/>
          <w:sz w:val="18"/>
          <w:szCs w:val="18"/>
          <w:lang w:val="it-IT"/>
        </w:rPr>
        <w:br/>
        <w:t xml:space="preserve">A12 - Gruppo attività affini di area Ingegneria Industriale </w:t>
      </w:r>
      <w:r w:rsidRPr="00541B6B">
        <w:rPr>
          <w:i/>
          <w:color w:val="833C0B"/>
          <w:sz w:val="18"/>
          <w:szCs w:val="18"/>
          <w:lang w:val="it-IT"/>
        </w:rPr>
        <w:br/>
        <w:t>XX CFU sono assegnati al gruppo A12</w:t>
      </w:r>
      <w:r w:rsidRPr="00541B6B">
        <w:rPr>
          <w:i/>
          <w:color w:val="833C0B"/>
          <w:sz w:val="18"/>
          <w:szCs w:val="18"/>
          <w:lang w:val="it-IT"/>
        </w:rPr>
        <w:br/>
        <w:t>Il gruppo relativo ai settori individuati nelle aree ING-IND riguarda le tematiche ingegneristiche connesse alle moderne tecniche di produzione agricola e agro-industriale, approfondendo gli aspetti modellistici e tecnologici, con una particolare attenzione ai problemi della sicurezza delle produzioni agricole……..</w:t>
      </w:r>
      <w:r w:rsidRPr="00541B6B">
        <w:rPr>
          <w:i/>
          <w:color w:val="833C0B"/>
          <w:sz w:val="18"/>
          <w:szCs w:val="18"/>
          <w:lang w:val="it-IT"/>
        </w:rPr>
        <w:br/>
        <w:t>A13 - Gruppo attività affini di Ingegneria Civile e Ambientale</w:t>
      </w:r>
      <w:r w:rsidRPr="00541B6B">
        <w:rPr>
          <w:i/>
          <w:color w:val="833C0B"/>
          <w:sz w:val="18"/>
          <w:szCs w:val="18"/>
          <w:lang w:val="it-IT"/>
        </w:rPr>
        <w:br/>
        <w:t>XX CFU sono assegnati al gruppo A13</w:t>
      </w:r>
      <w:r w:rsidRPr="00541B6B">
        <w:rPr>
          <w:i/>
          <w:color w:val="833C0B"/>
          <w:sz w:val="18"/>
          <w:szCs w:val="18"/>
          <w:lang w:val="it-IT"/>
        </w:rPr>
        <w:br/>
        <w:t xml:space="preserve">Il gruppo relativo ai settori individuati nell’area ICAR riguarda le tematiche ingegneristiche della sicurezza e protezione civile, ambientale e del territorio strettamente connesse con il settore della produzione agricola e agro-industriale. </w:t>
      </w:r>
      <w:r w:rsidRPr="00541B6B">
        <w:rPr>
          <w:i/>
          <w:color w:val="833C0B"/>
          <w:sz w:val="18"/>
          <w:szCs w:val="18"/>
          <w:lang w:val="it-IT"/>
        </w:rPr>
        <w:br/>
        <w:t xml:space="preserve">In particolare ICAR 0x (XX </w:t>
      </w:r>
      <w:proofErr w:type="gramStart"/>
      <w:r w:rsidRPr="00541B6B">
        <w:rPr>
          <w:i/>
          <w:color w:val="833C0B"/>
          <w:sz w:val="18"/>
          <w:szCs w:val="18"/>
          <w:lang w:val="it-IT"/>
        </w:rPr>
        <w:t>CFU)Infatti</w:t>
      </w:r>
      <w:proofErr w:type="gramEnd"/>
      <w:r w:rsidRPr="00541B6B">
        <w:rPr>
          <w:i/>
          <w:color w:val="833C0B"/>
          <w:sz w:val="18"/>
          <w:szCs w:val="18"/>
          <w:lang w:val="it-IT"/>
        </w:rPr>
        <w:t xml:space="preserve"> tale disciplina è inserita come obbligatoria nel Corso di Studi.</w:t>
      </w:r>
    </w:p>
    <w:p w:rsidR="0086142D" w:rsidRPr="00FD7575" w:rsidRDefault="0086142D" w:rsidP="0086142D">
      <w:pPr>
        <w:rPr>
          <w:i/>
          <w:color w:val="833C0B"/>
          <w:sz w:val="18"/>
          <w:szCs w:val="18"/>
          <w:lang w:val="it-IT"/>
        </w:rPr>
      </w:pPr>
    </w:p>
    <w:p w:rsidR="00490E2D" w:rsidRPr="00FD7575" w:rsidRDefault="00490E2D" w:rsidP="009321CE">
      <w:pPr>
        <w:rPr>
          <w:bCs/>
          <w:i/>
          <w:color w:val="833C0B"/>
          <w:sz w:val="18"/>
          <w:szCs w:val="18"/>
          <w:u w:val="single"/>
        </w:rPr>
      </w:pPr>
      <w:r w:rsidRPr="00FD7575">
        <w:rPr>
          <w:i/>
          <w:color w:val="833C0B"/>
          <w:sz w:val="18"/>
          <w:szCs w:val="18"/>
          <w:lang w:val="it-IT"/>
        </w:rPr>
        <w:lastRenderedPageBreak/>
        <w:t>.</w:t>
      </w:r>
    </w:p>
    <w:bookmarkEnd w:id="4"/>
    <w:p w:rsidR="009321CE" w:rsidRDefault="009321CE" w:rsidP="009321CE">
      <w:pPr>
        <w:spacing w:after="0" w:line="240" w:lineRule="auto"/>
        <w:rPr>
          <w:b/>
          <w:sz w:val="20"/>
          <w:szCs w:val="20"/>
          <w:u w:val="single"/>
          <w:lang w:val="it-IT"/>
        </w:rPr>
      </w:pPr>
    </w:p>
    <w:p w:rsidR="009321CE" w:rsidRPr="00A54EE7" w:rsidRDefault="009321CE" w:rsidP="009321CE">
      <w:pPr>
        <w:spacing w:after="0" w:line="240" w:lineRule="auto"/>
        <w:rPr>
          <w:b/>
          <w:sz w:val="20"/>
          <w:szCs w:val="20"/>
          <w:u w:val="single"/>
          <w:lang w:val="it-IT"/>
        </w:rPr>
      </w:pPr>
    </w:p>
    <w:p w:rsidR="00F41440" w:rsidRPr="00A54EE7" w:rsidRDefault="00F41440" w:rsidP="009321CE">
      <w:pPr>
        <w:spacing w:after="0" w:line="240" w:lineRule="auto"/>
        <w:rPr>
          <w:b/>
          <w:sz w:val="20"/>
          <w:szCs w:val="20"/>
          <w:u w:val="single"/>
          <w:lang w:val="it-IT"/>
        </w:rPr>
      </w:pPr>
      <w:r w:rsidRPr="00A54EE7">
        <w:rPr>
          <w:b/>
          <w:sz w:val="20"/>
          <w:szCs w:val="20"/>
          <w:u w:val="single"/>
          <w:lang w:val="it-IT"/>
        </w:rPr>
        <w:t>Note relative alle altre attività</w:t>
      </w:r>
    </w:p>
    <w:p w:rsidR="00E74B9A" w:rsidRPr="003F3C99" w:rsidRDefault="009321CE" w:rsidP="00E74B9A">
      <w:pPr>
        <w:spacing w:after="0" w:line="240" w:lineRule="auto"/>
        <w:rPr>
          <w:color w:val="FF0000"/>
          <w:sz w:val="18"/>
          <w:szCs w:val="18"/>
          <w:lang w:val="it-IT"/>
        </w:rPr>
      </w:pPr>
      <w:r>
        <w:rPr>
          <w:color w:val="FF0000"/>
          <w:sz w:val="18"/>
          <w:szCs w:val="18"/>
          <w:lang w:val="it-IT"/>
        </w:rPr>
        <w:t>……….</w:t>
      </w:r>
    </w:p>
    <w:p w:rsidR="00E74B9A" w:rsidRDefault="00E74B9A" w:rsidP="00E74B9A">
      <w:pPr>
        <w:spacing w:after="0" w:line="240" w:lineRule="auto"/>
        <w:rPr>
          <w:color w:val="FF0000"/>
          <w:sz w:val="20"/>
          <w:szCs w:val="20"/>
          <w:lang w:val="it-IT"/>
        </w:rPr>
      </w:pPr>
    </w:p>
    <w:p w:rsidR="00E74B9A" w:rsidRPr="00E74B9A" w:rsidRDefault="00E74B9A" w:rsidP="00E74B9A">
      <w:pPr>
        <w:spacing w:after="0" w:line="240" w:lineRule="auto"/>
        <w:rPr>
          <w:b/>
          <w:sz w:val="20"/>
          <w:szCs w:val="20"/>
          <w:u w:val="single"/>
          <w:lang w:val="it-IT"/>
        </w:rPr>
      </w:pPr>
      <w:r w:rsidRPr="00E74B9A">
        <w:rPr>
          <w:b/>
          <w:sz w:val="20"/>
          <w:szCs w:val="20"/>
          <w:u w:val="single"/>
          <w:lang w:val="it-IT"/>
        </w:rPr>
        <w:t>Note relative alle attività di base – solo per L</w:t>
      </w:r>
    </w:p>
    <w:p w:rsidR="00E74B9A" w:rsidRPr="003F3C99" w:rsidRDefault="009321CE" w:rsidP="00E74B9A">
      <w:pPr>
        <w:spacing w:after="0" w:line="240" w:lineRule="auto"/>
        <w:rPr>
          <w:color w:val="FF0000"/>
          <w:sz w:val="18"/>
          <w:szCs w:val="18"/>
          <w:lang w:val="it-IT"/>
        </w:rPr>
      </w:pPr>
      <w:r>
        <w:rPr>
          <w:color w:val="FF0000"/>
          <w:sz w:val="18"/>
          <w:szCs w:val="18"/>
          <w:lang w:val="it-IT"/>
        </w:rPr>
        <w:t>…………</w:t>
      </w:r>
    </w:p>
    <w:p w:rsidR="008E2B27" w:rsidRPr="00A54EE7" w:rsidRDefault="008E2B27" w:rsidP="00F41440">
      <w:pPr>
        <w:spacing w:after="0" w:line="240" w:lineRule="auto"/>
        <w:rPr>
          <w:rFonts w:cs="Calibri"/>
          <w:b/>
          <w:color w:val="FF0000"/>
          <w:sz w:val="20"/>
          <w:szCs w:val="20"/>
          <w:u w:val="single"/>
          <w:lang w:val="it-IT"/>
        </w:rPr>
      </w:pPr>
    </w:p>
    <w:p w:rsidR="00F41440" w:rsidRDefault="00F41440" w:rsidP="00F41440">
      <w:pPr>
        <w:spacing w:after="0" w:line="240" w:lineRule="auto"/>
        <w:rPr>
          <w:b/>
          <w:sz w:val="20"/>
          <w:szCs w:val="20"/>
          <w:u w:val="single"/>
          <w:lang w:val="it-IT"/>
        </w:rPr>
      </w:pPr>
      <w:r w:rsidRPr="00A54EE7">
        <w:rPr>
          <w:b/>
          <w:sz w:val="20"/>
          <w:szCs w:val="20"/>
          <w:u w:val="single"/>
          <w:lang w:val="it-IT"/>
        </w:rPr>
        <w:t>Note relative alle attività caratterizzanti</w:t>
      </w:r>
    </w:p>
    <w:p w:rsidR="00E74B9A" w:rsidRDefault="009321CE" w:rsidP="00E74B9A">
      <w:pPr>
        <w:spacing w:after="0" w:line="240" w:lineRule="auto"/>
        <w:rPr>
          <w:color w:val="FF0000"/>
          <w:sz w:val="18"/>
          <w:szCs w:val="18"/>
          <w:lang w:val="it-IT"/>
        </w:rPr>
      </w:pPr>
      <w:r>
        <w:rPr>
          <w:color w:val="FF0000"/>
          <w:sz w:val="18"/>
          <w:szCs w:val="18"/>
          <w:lang w:val="it-IT"/>
        </w:rPr>
        <w:t>…………..</w:t>
      </w:r>
    </w:p>
    <w:p w:rsidR="00C96DD5" w:rsidRDefault="00C96DD5" w:rsidP="00E74B9A">
      <w:pPr>
        <w:spacing w:after="0" w:line="240" w:lineRule="auto"/>
        <w:rPr>
          <w:color w:val="FF0000"/>
          <w:sz w:val="18"/>
          <w:szCs w:val="18"/>
          <w:lang w:val="it-IT"/>
        </w:rPr>
      </w:pPr>
    </w:p>
    <w:p w:rsidR="00C96DD5" w:rsidRDefault="00C96DD5" w:rsidP="00E74B9A">
      <w:pPr>
        <w:spacing w:after="0" w:line="240" w:lineRule="auto"/>
        <w:rPr>
          <w:color w:val="FF0000"/>
          <w:sz w:val="18"/>
          <w:szCs w:val="18"/>
          <w:lang w:val="it-IT"/>
        </w:rPr>
      </w:pPr>
    </w:p>
    <w:p w:rsidR="00C96DD5" w:rsidRPr="00F646C4" w:rsidRDefault="00C96DD5" w:rsidP="00C96DD5">
      <w:pPr>
        <w:spacing w:after="0" w:line="240" w:lineRule="auto"/>
        <w:rPr>
          <w:b/>
          <w:sz w:val="20"/>
          <w:szCs w:val="20"/>
          <w:u w:val="single"/>
          <w:lang w:val="it-IT"/>
        </w:rPr>
      </w:pPr>
      <w:r w:rsidRPr="00F646C4">
        <w:rPr>
          <w:b/>
          <w:sz w:val="20"/>
          <w:szCs w:val="20"/>
          <w:u w:val="single"/>
          <w:lang w:val="it-IT"/>
        </w:rPr>
        <w:t>Motivi dell’istituzione di più corsi nella classe</w:t>
      </w:r>
    </w:p>
    <w:p w:rsidR="00C96DD5" w:rsidRDefault="009321CE" w:rsidP="00C96DD5">
      <w:pPr>
        <w:spacing w:after="0" w:line="240" w:lineRule="auto"/>
        <w:rPr>
          <w:color w:val="FF0000"/>
          <w:sz w:val="20"/>
          <w:szCs w:val="20"/>
          <w:lang w:val="it-IT"/>
        </w:rPr>
      </w:pPr>
      <w:r>
        <w:rPr>
          <w:color w:val="FF0000"/>
          <w:sz w:val="20"/>
          <w:szCs w:val="20"/>
          <w:lang w:val="it-IT"/>
        </w:rPr>
        <w:t>……………</w:t>
      </w:r>
    </w:p>
    <w:p w:rsidR="00C96DD5" w:rsidRPr="003F3C99" w:rsidRDefault="00C96DD5" w:rsidP="00E74B9A">
      <w:pPr>
        <w:spacing w:after="0" w:line="240" w:lineRule="auto"/>
        <w:rPr>
          <w:color w:val="FF0000"/>
          <w:sz w:val="18"/>
          <w:szCs w:val="18"/>
          <w:lang w:val="it-IT"/>
        </w:rPr>
      </w:pPr>
    </w:p>
    <w:p w:rsidR="00F41440" w:rsidRDefault="00F41440" w:rsidP="00F41440">
      <w:pPr>
        <w:spacing w:after="0" w:line="240" w:lineRule="auto"/>
        <w:rPr>
          <w:lang w:val="it-IT"/>
        </w:rPr>
      </w:pPr>
    </w:p>
    <w:p w:rsidR="007653FD" w:rsidRPr="00A54EE7" w:rsidRDefault="007653FD" w:rsidP="00F41440">
      <w:pPr>
        <w:spacing w:after="0" w:line="240" w:lineRule="auto"/>
        <w:rPr>
          <w:lang w:val="it-IT"/>
        </w:rPr>
      </w:pPr>
    </w:p>
    <w:p w:rsidR="00F41440" w:rsidRDefault="00A9365B" w:rsidP="00F016D2">
      <w:pPr>
        <w:spacing w:after="0" w:line="240" w:lineRule="auto"/>
        <w:jc w:val="center"/>
        <w:rPr>
          <w:sz w:val="20"/>
          <w:szCs w:val="20"/>
          <w:lang w:val="it-IT"/>
        </w:rPr>
      </w:pPr>
      <w:r>
        <w:rPr>
          <w:sz w:val="20"/>
          <w:szCs w:val="20"/>
          <w:lang w:val="it-IT"/>
        </w:rPr>
        <w:br w:type="page"/>
      </w:r>
      <w:r w:rsidRPr="00020933">
        <w:rPr>
          <w:b/>
          <w:color w:val="1F497D"/>
          <w:u w:val="single"/>
          <w:lang w:val="it-IT"/>
        </w:rPr>
        <w:lastRenderedPageBreak/>
        <w:t>ALLEGATO</w:t>
      </w:r>
    </w:p>
    <w:p w:rsidR="00A9365B" w:rsidRDefault="00A9365B" w:rsidP="00F41440">
      <w:pPr>
        <w:spacing w:after="0" w:line="240" w:lineRule="auto"/>
        <w:rPr>
          <w:sz w:val="20"/>
          <w:szCs w:val="20"/>
          <w:lang w:val="it-IT"/>
        </w:rPr>
      </w:pPr>
    </w:p>
    <w:p w:rsidR="00A9365B" w:rsidRPr="00F016D2" w:rsidRDefault="00020933" w:rsidP="00F016D2">
      <w:pPr>
        <w:spacing w:after="0" w:line="240" w:lineRule="auto"/>
        <w:jc w:val="both"/>
        <w:rPr>
          <w:lang w:val="it-IT"/>
        </w:rPr>
      </w:pPr>
      <w:r w:rsidRPr="00F016D2">
        <w:rPr>
          <w:lang w:val="it-IT"/>
        </w:rPr>
        <w:t>Di seguito sono</w:t>
      </w:r>
      <w:r w:rsidR="00A9365B" w:rsidRPr="00F016D2">
        <w:rPr>
          <w:lang w:val="it-IT"/>
        </w:rPr>
        <w:t xml:space="preserve"> indicati </w:t>
      </w:r>
      <w:r w:rsidR="00772228" w:rsidRPr="00F016D2">
        <w:rPr>
          <w:lang w:val="it-IT"/>
        </w:rPr>
        <w:t>i campi</w:t>
      </w:r>
      <w:r w:rsidR="00A9365B" w:rsidRPr="00F016D2">
        <w:rPr>
          <w:lang w:val="it-IT"/>
        </w:rPr>
        <w:t xml:space="preserve"> della scheda SUA-CdS da compilare</w:t>
      </w:r>
      <w:r w:rsidR="00772228" w:rsidRPr="00F016D2">
        <w:rPr>
          <w:lang w:val="it-IT"/>
        </w:rPr>
        <w:t xml:space="preserve"> per l’</w:t>
      </w:r>
      <w:r w:rsidR="00F016D2">
        <w:rPr>
          <w:lang w:val="it-IT"/>
        </w:rPr>
        <w:t xml:space="preserve">invio </w:t>
      </w:r>
      <w:r w:rsidR="00772228" w:rsidRPr="00F016D2">
        <w:rPr>
          <w:lang w:val="it-IT"/>
        </w:rPr>
        <w:t>all’ANVUR</w:t>
      </w:r>
      <w:r w:rsidR="00A9365B" w:rsidRPr="00F016D2">
        <w:rPr>
          <w:lang w:val="it-IT"/>
        </w:rPr>
        <w:t>. La scadenza</w:t>
      </w:r>
      <w:r w:rsidR="00C6328C">
        <w:rPr>
          <w:lang w:val="it-IT"/>
        </w:rPr>
        <w:t xml:space="preserve"> </w:t>
      </w:r>
      <w:r w:rsidR="00772228" w:rsidRPr="00F016D2">
        <w:rPr>
          <w:lang w:val="it-IT"/>
        </w:rPr>
        <w:t xml:space="preserve">per la compilazione </w:t>
      </w:r>
      <w:r w:rsidR="00C6328C">
        <w:rPr>
          <w:lang w:val="it-IT"/>
        </w:rPr>
        <w:t xml:space="preserve">della parte ANVUR, </w:t>
      </w:r>
      <w:r w:rsidR="00C6328C" w:rsidRPr="007A0E4E">
        <w:rPr>
          <w:lang w:val="it-IT"/>
        </w:rPr>
        <w:t xml:space="preserve">decisa dal MUR, segue le tempistiche di compilazione di tutti gli altri CdS che non sono andati in modifica ed è </w:t>
      </w:r>
      <w:r w:rsidR="00772228" w:rsidRPr="007A0E4E">
        <w:rPr>
          <w:lang w:val="it-IT"/>
        </w:rPr>
        <w:t>posteriore</w:t>
      </w:r>
      <w:r w:rsidR="00A9365B" w:rsidRPr="00C6328C">
        <w:rPr>
          <w:lang w:val="it-IT"/>
        </w:rPr>
        <w:t xml:space="preserve"> rispetto a quella di presentazione del progetto di modifica al CUN</w:t>
      </w:r>
      <w:r w:rsidR="00A9365B" w:rsidRPr="00F016D2">
        <w:rPr>
          <w:lang w:val="it-IT"/>
        </w:rPr>
        <w:t xml:space="preserve">. </w:t>
      </w:r>
      <w:r w:rsidR="00C6328C">
        <w:rPr>
          <w:lang w:val="it-IT"/>
        </w:rPr>
        <w:t xml:space="preserve">Tuttavia, </w:t>
      </w:r>
      <w:r w:rsidR="00C6328C" w:rsidRPr="007A0E4E">
        <w:rPr>
          <w:lang w:val="it-IT"/>
        </w:rPr>
        <w:t>per garantire la coerenza del percorso formativo e quindi anche tra i contenuti inseriti nei campi CUN e ANVUR, vi chiediamo di</w:t>
      </w:r>
      <w:r w:rsidR="007A0E4E">
        <w:rPr>
          <w:lang w:val="it-IT"/>
        </w:rPr>
        <w:t xml:space="preserve"> </w:t>
      </w:r>
      <w:r w:rsidR="00A9365B" w:rsidRPr="007A0E4E">
        <w:rPr>
          <w:lang w:val="it-IT"/>
        </w:rPr>
        <w:t>com</w:t>
      </w:r>
      <w:r w:rsidR="00C6328C" w:rsidRPr="007A0E4E">
        <w:rPr>
          <w:lang w:val="it-IT"/>
        </w:rPr>
        <w:t>pilare anche i campi ANVUR entro la data di invio del progetto al CUN (gennaio febbraio)</w:t>
      </w:r>
      <w:r w:rsidR="00446BBA" w:rsidRPr="007A0E4E">
        <w:rPr>
          <w:lang w:val="it-IT"/>
        </w:rPr>
        <w:t>.</w:t>
      </w:r>
    </w:p>
    <w:p w:rsidR="00A9365B" w:rsidRDefault="00A9365B" w:rsidP="00F41440">
      <w:pPr>
        <w:spacing w:after="0" w:line="240" w:lineRule="auto"/>
        <w:rPr>
          <w:sz w:val="20"/>
          <w:szCs w:val="20"/>
          <w:lang w:val="it-IT"/>
        </w:rPr>
      </w:pPr>
    </w:p>
    <w:p w:rsidR="002A048C" w:rsidRDefault="007179EE" w:rsidP="002A048C">
      <w:pPr>
        <w:spacing w:after="0" w:line="240" w:lineRule="auto"/>
        <w:jc w:val="both"/>
        <w:rPr>
          <w:b/>
          <w:sz w:val="20"/>
          <w:szCs w:val="20"/>
          <w:u w:val="single"/>
          <w:lang w:val="it-IT"/>
        </w:rPr>
      </w:pPr>
      <w:r>
        <w:rPr>
          <w:b/>
          <w:sz w:val="20"/>
          <w:szCs w:val="20"/>
          <w:u w:val="single"/>
          <w:lang w:val="it-IT"/>
        </w:rPr>
        <w:t>7</w:t>
      </w:r>
      <w:r w:rsidR="002A048C" w:rsidRPr="00F94A7D">
        <w:rPr>
          <w:b/>
          <w:sz w:val="20"/>
          <w:szCs w:val="20"/>
          <w:u w:val="single"/>
          <w:lang w:val="it-IT"/>
        </w:rPr>
        <w:t>.</w:t>
      </w:r>
      <w:r>
        <w:rPr>
          <w:b/>
          <w:sz w:val="20"/>
          <w:szCs w:val="20"/>
          <w:u w:val="single"/>
          <w:lang w:val="it-IT"/>
        </w:rPr>
        <w:t>1</w:t>
      </w:r>
      <w:r w:rsidR="002A048C" w:rsidRPr="00F94A7D">
        <w:rPr>
          <w:b/>
          <w:sz w:val="20"/>
          <w:szCs w:val="20"/>
          <w:u w:val="single"/>
          <w:lang w:val="it-IT"/>
        </w:rPr>
        <w:t>) Consultazione con le organizzazioni rappresentative - a livello nazionale e internazionale - della produzione di beni e servizi, delle professioni – consultazioni di dettaglio o successive (ANVUR)</w:t>
      </w:r>
    </w:p>
    <w:p w:rsidR="002E4846" w:rsidRDefault="002E4846" w:rsidP="002E4846">
      <w:pPr>
        <w:spacing w:after="0" w:line="240" w:lineRule="auto"/>
        <w:jc w:val="both"/>
        <w:rPr>
          <w:color w:val="FF0000"/>
          <w:sz w:val="16"/>
          <w:szCs w:val="16"/>
          <w:lang w:val="it-IT"/>
        </w:rPr>
      </w:pPr>
      <w:r>
        <w:rPr>
          <w:color w:val="FF0000"/>
          <w:sz w:val="16"/>
          <w:szCs w:val="16"/>
          <w:lang w:val="it-IT"/>
        </w:rPr>
        <w:t>Oltre a quanto già scritto nel paragrafo 4.1</w:t>
      </w:r>
    </w:p>
    <w:p w:rsidR="002E4846" w:rsidRDefault="002E4846" w:rsidP="002E4846">
      <w:pPr>
        <w:spacing w:after="0" w:line="240" w:lineRule="auto"/>
        <w:jc w:val="both"/>
        <w:rPr>
          <w:color w:val="FF0000"/>
          <w:sz w:val="16"/>
          <w:szCs w:val="16"/>
          <w:lang w:val="it-IT"/>
        </w:rPr>
      </w:pPr>
      <w:proofErr w:type="gramStart"/>
      <w:r w:rsidRPr="00960411">
        <w:rPr>
          <w:color w:val="FF0000"/>
          <w:sz w:val="16"/>
          <w:szCs w:val="16"/>
          <w:lang w:val="it-IT"/>
        </w:rPr>
        <w:t>E’</w:t>
      </w:r>
      <w:proofErr w:type="gramEnd"/>
      <w:r w:rsidRPr="00960411">
        <w:rPr>
          <w:color w:val="FF0000"/>
          <w:sz w:val="16"/>
          <w:szCs w:val="16"/>
          <w:lang w:val="it-IT"/>
        </w:rPr>
        <w:t xml:space="preserve"> prevista nel progetto di CdS una successiva interazione con le parti sociali, al fine di verificare in itinere che la corrispondenza, inizialmente progettata, tra attività formative e obiettivi si traduca in pratica?</w:t>
      </w:r>
    </w:p>
    <w:p w:rsidR="002E4846" w:rsidRDefault="002E4846" w:rsidP="002E4846">
      <w:pPr>
        <w:spacing w:after="0" w:line="240" w:lineRule="auto"/>
        <w:jc w:val="both"/>
        <w:rPr>
          <w:color w:val="FF0000"/>
          <w:sz w:val="18"/>
          <w:szCs w:val="18"/>
          <w:lang w:val="it-IT"/>
        </w:rPr>
      </w:pPr>
    </w:p>
    <w:p w:rsidR="002E4846" w:rsidRPr="007179EE" w:rsidRDefault="007179EE" w:rsidP="002E4846">
      <w:pPr>
        <w:spacing w:after="0" w:line="240" w:lineRule="auto"/>
        <w:jc w:val="both"/>
        <w:rPr>
          <w:i/>
          <w:color w:val="996633"/>
          <w:sz w:val="18"/>
          <w:szCs w:val="18"/>
          <w:lang w:val="it-IT"/>
        </w:rPr>
      </w:pPr>
      <w:r w:rsidRPr="007179EE">
        <w:rPr>
          <w:sz w:val="18"/>
          <w:szCs w:val="18"/>
          <w:lang w:val="it-IT"/>
        </w:rPr>
        <w:t>Oltre a quanto già scritto nel paragrafo 4.</w:t>
      </w:r>
      <w:r>
        <w:rPr>
          <w:sz w:val="18"/>
          <w:szCs w:val="18"/>
          <w:lang w:val="it-IT"/>
        </w:rPr>
        <w:t xml:space="preserve">1 </w:t>
      </w:r>
      <w:r w:rsidRPr="007179EE">
        <w:rPr>
          <w:sz w:val="18"/>
          <w:szCs w:val="18"/>
          <w:lang w:val="it-IT"/>
        </w:rPr>
        <w:t>si ricorda che il Career Service supporta i CdS nella gestione della rete di partnership con le imprese a livello nazionale ed internazionale, e si occupa di estenderne ulteriormente il raggio d'azione invitando le aziende interessate a utilizzare il portale web per promuovere la loro immagine aziendale, per assumere direttamente e anche per aiutare gli studenti a comprendere i settori di impiego, le modalità più efficaci per la ricerca attiva del lavoro, i ruoli professionali e i percorsi di carriera, ecc. Il Politecnico di Milano organizza anche incontri periodici con le aziende interessate per creare occasioni di impiego (job fair) per i nuovi laureati e, nel contempo, ricalibrare gli obiettivi del corso. Non ultimo, ogni singolo docente mantiene costanti contatti con il mondo del lavoro nell’ambito delle proprie attività di ricerca, durante colloqui prevalentemente informali, ed ha occasione di chiedere riscontri rispetto ai nostri laureati.</w:t>
      </w:r>
      <w:r>
        <w:rPr>
          <w:i/>
          <w:color w:val="996633"/>
          <w:sz w:val="18"/>
          <w:szCs w:val="18"/>
          <w:lang w:val="it-IT"/>
        </w:rPr>
        <w:t xml:space="preserve"> </w:t>
      </w:r>
      <w:r w:rsidR="002E4846" w:rsidRPr="007179EE">
        <w:rPr>
          <w:sz w:val="18"/>
          <w:szCs w:val="18"/>
          <w:lang w:val="it-IT"/>
        </w:rPr>
        <w:t>L'analisi approfondita rispetto alla validità del progetto formativo e alla sua rispondenza alle esigenze, in termini di competenze, manifestate dal mondo del lavoro viene effettuata poco prima di ogni Riesame Ciclico.</w:t>
      </w:r>
    </w:p>
    <w:p w:rsidR="00D850EE" w:rsidRDefault="00D850EE" w:rsidP="002E4846">
      <w:pPr>
        <w:spacing w:after="0" w:line="240" w:lineRule="auto"/>
        <w:jc w:val="both"/>
        <w:rPr>
          <w:i/>
          <w:color w:val="984806"/>
          <w:sz w:val="18"/>
          <w:szCs w:val="18"/>
          <w:lang w:val="it-IT"/>
        </w:rPr>
      </w:pPr>
    </w:p>
    <w:p w:rsidR="002E4846" w:rsidRDefault="002E4846" w:rsidP="002A048C">
      <w:pPr>
        <w:spacing w:after="0" w:line="240" w:lineRule="auto"/>
        <w:jc w:val="both"/>
        <w:rPr>
          <w:color w:val="FF0000"/>
          <w:sz w:val="18"/>
          <w:szCs w:val="18"/>
          <w:highlight w:val="yellow"/>
          <w:lang w:val="it-IT"/>
        </w:rPr>
      </w:pPr>
    </w:p>
    <w:p w:rsidR="002A048C" w:rsidRPr="000D31F2" w:rsidRDefault="002A048C" w:rsidP="002A048C">
      <w:pPr>
        <w:spacing w:after="0" w:line="240" w:lineRule="auto"/>
        <w:jc w:val="both"/>
        <w:rPr>
          <w:color w:val="FF0000"/>
          <w:sz w:val="18"/>
          <w:szCs w:val="18"/>
          <w:highlight w:val="yellow"/>
          <w:lang w:val="it-IT"/>
        </w:rPr>
      </w:pPr>
      <w:r w:rsidRPr="000D31F2">
        <w:rPr>
          <w:color w:val="FF0000"/>
          <w:sz w:val="18"/>
          <w:szCs w:val="18"/>
          <w:highlight w:val="yellow"/>
          <w:lang w:val="it-IT"/>
        </w:rPr>
        <w:t>Attenzione ANVUR:</w:t>
      </w:r>
    </w:p>
    <w:p w:rsidR="002A048C" w:rsidRPr="000D31F2" w:rsidRDefault="002A048C" w:rsidP="002A048C">
      <w:pPr>
        <w:spacing w:after="0" w:line="240" w:lineRule="auto"/>
        <w:jc w:val="both"/>
        <w:rPr>
          <w:color w:val="FF0000"/>
          <w:sz w:val="18"/>
          <w:szCs w:val="18"/>
          <w:highlight w:val="yellow"/>
          <w:lang w:val="it-IT"/>
        </w:rPr>
      </w:pPr>
      <w:r w:rsidRPr="000D31F2">
        <w:rPr>
          <w:color w:val="FF0000"/>
          <w:sz w:val="18"/>
          <w:szCs w:val="18"/>
          <w:highlight w:val="yellow"/>
          <w:lang w:val="it-IT"/>
        </w:rPr>
        <w:t xml:space="preserve">- Raccomanda di includere i verbali </w:t>
      </w:r>
      <w:r w:rsidR="00CA02D2">
        <w:rPr>
          <w:color w:val="FF0000"/>
          <w:sz w:val="18"/>
          <w:szCs w:val="18"/>
          <w:highlight w:val="yellow"/>
          <w:lang w:val="it-IT"/>
        </w:rPr>
        <w:t xml:space="preserve">degli </w:t>
      </w:r>
      <w:r w:rsidRPr="000D31F2">
        <w:rPr>
          <w:color w:val="FF0000"/>
          <w:sz w:val="18"/>
          <w:szCs w:val="18"/>
          <w:highlight w:val="yellow"/>
          <w:lang w:val="it-IT"/>
        </w:rPr>
        <w:t>incontri sostenuti nel quadro A</w:t>
      </w:r>
      <w:proofErr w:type="gramStart"/>
      <w:r w:rsidRPr="000D31F2">
        <w:rPr>
          <w:color w:val="FF0000"/>
          <w:sz w:val="18"/>
          <w:szCs w:val="18"/>
          <w:highlight w:val="yellow"/>
          <w:lang w:val="it-IT"/>
        </w:rPr>
        <w:t>1.a</w:t>
      </w:r>
      <w:proofErr w:type="gramEnd"/>
      <w:r w:rsidRPr="000D31F2">
        <w:rPr>
          <w:color w:val="FF0000"/>
          <w:sz w:val="18"/>
          <w:szCs w:val="18"/>
          <w:highlight w:val="yellow"/>
          <w:lang w:val="it-IT"/>
        </w:rPr>
        <w:t xml:space="preserve"> della SUA-CdS.</w:t>
      </w:r>
    </w:p>
    <w:p w:rsidR="002A048C" w:rsidRDefault="002A048C" w:rsidP="00F41440">
      <w:pPr>
        <w:spacing w:after="0" w:line="240" w:lineRule="auto"/>
        <w:rPr>
          <w:sz w:val="20"/>
          <w:szCs w:val="20"/>
          <w:lang w:val="it-IT"/>
        </w:rPr>
      </w:pPr>
    </w:p>
    <w:p w:rsidR="00ED5914" w:rsidRPr="00A54EE7" w:rsidRDefault="00ED5914" w:rsidP="00ED5914">
      <w:pPr>
        <w:spacing w:after="0" w:line="240" w:lineRule="auto"/>
        <w:jc w:val="both"/>
        <w:rPr>
          <w:sz w:val="20"/>
          <w:szCs w:val="20"/>
          <w:lang w:val="it-IT"/>
        </w:rPr>
      </w:pPr>
      <w:r>
        <w:rPr>
          <w:b/>
          <w:sz w:val="20"/>
          <w:szCs w:val="20"/>
          <w:u w:val="single"/>
          <w:lang w:val="it-IT"/>
        </w:rPr>
        <w:t>7</w:t>
      </w:r>
      <w:r w:rsidRPr="00993F9A">
        <w:rPr>
          <w:b/>
          <w:sz w:val="20"/>
          <w:szCs w:val="20"/>
          <w:u w:val="single"/>
          <w:lang w:val="it-IT"/>
        </w:rPr>
        <w:t>.</w:t>
      </w:r>
      <w:r>
        <w:rPr>
          <w:b/>
          <w:sz w:val="20"/>
          <w:szCs w:val="20"/>
          <w:u w:val="single"/>
          <w:lang w:val="it-IT"/>
        </w:rPr>
        <w:t>2</w:t>
      </w:r>
      <w:r w:rsidRPr="00993F9A">
        <w:rPr>
          <w:b/>
          <w:sz w:val="20"/>
          <w:szCs w:val="20"/>
          <w:u w:val="single"/>
          <w:lang w:val="it-IT"/>
        </w:rPr>
        <w:t>) Risultati di apprendimento attesi - Conoscenza e comprensione - Capacita di applicare conoscenza e comprensione – dettaglio (ANVUR)</w:t>
      </w:r>
    </w:p>
    <w:p w:rsidR="00ED5914" w:rsidRDefault="00ED5914" w:rsidP="00ED5914">
      <w:pPr>
        <w:spacing w:after="0" w:line="240" w:lineRule="auto"/>
        <w:jc w:val="both"/>
        <w:rPr>
          <w:color w:val="FF0000"/>
          <w:sz w:val="16"/>
          <w:szCs w:val="16"/>
          <w:lang w:val="it-IT"/>
        </w:rPr>
      </w:pPr>
      <w:bookmarkStart w:id="5" w:name="_Hlk96952205"/>
      <w:r w:rsidRPr="00327081">
        <w:rPr>
          <w:color w:val="FF0000"/>
          <w:sz w:val="16"/>
          <w:szCs w:val="16"/>
          <w:lang w:val="it-IT"/>
        </w:rPr>
        <w:t xml:space="preserve">Devono essere definite più aree di apprendimento specifiche per i diversi ambiti disciplinari (caratterizzanti, affini), per gli sbocchi occupazionali, per gruppi specifici di materie, </w:t>
      </w:r>
      <w:proofErr w:type="gramStart"/>
      <w:r w:rsidRPr="00327081">
        <w:rPr>
          <w:color w:val="FF0000"/>
          <w:sz w:val="16"/>
          <w:szCs w:val="16"/>
          <w:lang w:val="it-IT"/>
        </w:rPr>
        <w:t>ecc..</w:t>
      </w:r>
      <w:proofErr w:type="gramEnd"/>
      <w:r w:rsidRPr="00327081">
        <w:rPr>
          <w:color w:val="FF0000"/>
          <w:sz w:val="16"/>
          <w:szCs w:val="16"/>
          <w:lang w:val="it-IT"/>
        </w:rPr>
        <w:t xml:space="preserve"> </w:t>
      </w:r>
    </w:p>
    <w:bookmarkEnd w:id="5"/>
    <w:p w:rsidR="00ED5914" w:rsidRPr="00327081" w:rsidRDefault="00ED5914" w:rsidP="00ED5914">
      <w:pPr>
        <w:tabs>
          <w:tab w:val="left" w:pos="2430"/>
        </w:tabs>
        <w:spacing w:after="0" w:line="240" w:lineRule="auto"/>
        <w:jc w:val="both"/>
        <w:rPr>
          <w:color w:val="FF0000"/>
          <w:sz w:val="16"/>
          <w:szCs w:val="16"/>
          <w:lang w:val="it-IT"/>
        </w:rPr>
      </w:pPr>
      <w:r>
        <w:rPr>
          <w:color w:val="FF0000"/>
          <w:sz w:val="16"/>
          <w:szCs w:val="16"/>
          <w:lang w:val="it-IT"/>
        </w:rPr>
        <w:tab/>
      </w:r>
    </w:p>
    <w:p w:rsidR="00ED5914" w:rsidRDefault="00ED5914" w:rsidP="00ED5914">
      <w:pPr>
        <w:spacing w:after="0" w:line="240" w:lineRule="auto"/>
        <w:jc w:val="both"/>
        <w:rPr>
          <w:color w:val="FF0000"/>
          <w:sz w:val="16"/>
          <w:szCs w:val="16"/>
          <w:lang w:val="it-IT"/>
        </w:rPr>
      </w:pPr>
      <w:bookmarkStart w:id="6" w:name="_Hlk96952187"/>
      <w:r>
        <w:rPr>
          <w:color w:val="FF0000"/>
          <w:sz w:val="16"/>
          <w:szCs w:val="16"/>
          <w:lang w:val="it-IT"/>
        </w:rPr>
        <w:t>Suggerimenti operativi:</w:t>
      </w:r>
    </w:p>
    <w:p w:rsidR="00ED5914" w:rsidRDefault="00ED5914" w:rsidP="00ED5914">
      <w:pPr>
        <w:spacing w:after="0" w:line="240" w:lineRule="auto"/>
        <w:jc w:val="both"/>
        <w:rPr>
          <w:color w:val="FF0000"/>
          <w:sz w:val="16"/>
          <w:szCs w:val="16"/>
          <w:lang w:val="it-IT"/>
        </w:rPr>
      </w:pPr>
      <w:r>
        <w:rPr>
          <w:color w:val="FF0000"/>
          <w:sz w:val="16"/>
          <w:szCs w:val="16"/>
          <w:lang w:val="it-IT"/>
        </w:rPr>
        <w:t xml:space="preserve">Devono essere </w:t>
      </w:r>
      <w:r w:rsidRPr="00597BB0">
        <w:rPr>
          <w:color w:val="FF0000"/>
          <w:sz w:val="16"/>
          <w:szCs w:val="16"/>
          <w:lang w:val="it-IT"/>
        </w:rPr>
        <w:t>indicati precisi “statements” per definire chiaramente cosa i ris</w:t>
      </w:r>
      <w:r>
        <w:rPr>
          <w:color w:val="FF0000"/>
          <w:sz w:val="16"/>
          <w:szCs w:val="16"/>
          <w:lang w:val="it-IT"/>
        </w:rPr>
        <w:t xml:space="preserve">ultati di apprendimento attesi </w:t>
      </w:r>
      <w:r w:rsidRPr="00597BB0">
        <w:rPr>
          <w:color w:val="FF0000"/>
          <w:sz w:val="16"/>
          <w:szCs w:val="16"/>
          <w:lang w:val="it-IT"/>
        </w:rPr>
        <w:t>ci dicono</w:t>
      </w:r>
      <w:r>
        <w:rPr>
          <w:color w:val="FF0000"/>
          <w:sz w:val="16"/>
          <w:szCs w:val="16"/>
          <w:lang w:val="it-IT"/>
        </w:rPr>
        <w:t>.</w:t>
      </w:r>
      <w:r w:rsidRPr="00597BB0">
        <w:rPr>
          <w:color w:val="FF0000"/>
          <w:sz w:val="16"/>
          <w:szCs w:val="16"/>
          <w:lang w:val="it-IT"/>
        </w:rPr>
        <w:t xml:space="preserve"> </w:t>
      </w:r>
    </w:p>
    <w:p w:rsidR="00ED5914" w:rsidRPr="00597BB0" w:rsidRDefault="00ED5914" w:rsidP="00ED5914">
      <w:pPr>
        <w:spacing w:after="0" w:line="240" w:lineRule="auto"/>
        <w:jc w:val="both"/>
        <w:rPr>
          <w:color w:val="FF0000"/>
          <w:sz w:val="16"/>
          <w:szCs w:val="16"/>
          <w:lang w:val="it-IT"/>
        </w:rPr>
      </w:pPr>
      <w:r>
        <w:rPr>
          <w:color w:val="FF0000"/>
          <w:sz w:val="16"/>
          <w:szCs w:val="16"/>
          <w:lang w:val="it-IT"/>
        </w:rPr>
        <w:t>D</w:t>
      </w:r>
      <w:r w:rsidRPr="00597BB0">
        <w:rPr>
          <w:color w:val="FF0000"/>
          <w:sz w:val="16"/>
          <w:szCs w:val="16"/>
          <w:lang w:val="it-IT"/>
        </w:rPr>
        <w:t xml:space="preserve">ovrebbero essere SMART = specifici, misurabili, attuabili, realistici e in tempi definiti). </w:t>
      </w:r>
    </w:p>
    <w:p w:rsidR="00ED5914" w:rsidRPr="00327081" w:rsidRDefault="00ED5914" w:rsidP="00ED5914">
      <w:pPr>
        <w:spacing w:after="0" w:line="240" w:lineRule="auto"/>
        <w:jc w:val="both"/>
        <w:rPr>
          <w:color w:val="FF0000"/>
          <w:sz w:val="16"/>
          <w:szCs w:val="16"/>
          <w:lang w:val="it-IT"/>
        </w:rPr>
      </w:pPr>
      <w:r w:rsidRPr="00597BB0">
        <w:rPr>
          <w:color w:val="FF0000"/>
          <w:sz w:val="16"/>
          <w:szCs w:val="16"/>
          <w:lang w:val="it-IT"/>
        </w:rPr>
        <w:t>I risultati di apprendimento attesi del Corso di studio devono essere coerenti con gli obiettivi formativi, con gli sbocchi occupazionali, nonché con quanto viene insegnato nei singoli insegnamenti e le relative modalità d’esame.</w:t>
      </w:r>
    </w:p>
    <w:bookmarkEnd w:id="6"/>
    <w:p w:rsidR="00ED5914" w:rsidRPr="00A54EE7" w:rsidRDefault="00ED5914" w:rsidP="00ED5914">
      <w:pPr>
        <w:spacing w:after="0" w:line="240" w:lineRule="auto"/>
        <w:rPr>
          <w:sz w:val="20"/>
          <w:szCs w:val="20"/>
          <w:lang w:val="it-IT"/>
        </w:rPr>
      </w:pPr>
      <w:r w:rsidRPr="00A54EE7">
        <w:rPr>
          <w:sz w:val="20"/>
          <w:szCs w:val="20"/>
          <w:lang w:val="it-IT"/>
        </w:rPr>
        <w:tab/>
      </w:r>
    </w:p>
    <w:p w:rsidR="00ED5914" w:rsidRPr="009F35A6" w:rsidRDefault="00ED5914" w:rsidP="00ED5914">
      <w:pPr>
        <w:spacing w:after="0" w:line="240" w:lineRule="auto"/>
        <w:rPr>
          <w:b/>
          <w:sz w:val="20"/>
          <w:szCs w:val="20"/>
          <w:u w:val="single"/>
          <w:lang w:val="it-IT"/>
        </w:rPr>
      </w:pPr>
      <w:r w:rsidRPr="009F35A6">
        <w:rPr>
          <w:b/>
          <w:sz w:val="20"/>
          <w:szCs w:val="20"/>
          <w:u w:val="single"/>
          <w:lang w:val="it-IT"/>
        </w:rPr>
        <w:t>Area apprendimento…………</w:t>
      </w:r>
    </w:p>
    <w:p w:rsidR="00ED5914" w:rsidRPr="00A54EE7" w:rsidRDefault="00ED5914" w:rsidP="00ED5914">
      <w:pPr>
        <w:spacing w:after="0" w:line="240" w:lineRule="auto"/>
        <w:rPr>
          <w:color w:val="FF0000"/>
          <w:sz w:val="20"/>
          <w:szCs w:val="20"/>
          <w:lang w:val="it-I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60"/>
      </w:tblGrid>
      <w:tr w:rsidR="00ED5914" w:rsidRPr="00A54EE7" w:rsidTr="0033494B">
        <w:tc>
          <w:tcPr>
            <w:tcW w:w="2088" w:type="dxa"/>
            <w:shd w:val="clear" w:color="auto" w:fill="auto"/>
          </w:tcPr>
          <w:p w:rsidR="00ED5914" w:rsidRPr="00FF4D0D" w:rsidRDefault="00ED5914" w:rsidP="0033494B">
            <w:pPr>
              <w:spacing w:after="0" w:line="240" w:lineRule="auto"/>
              <w:rPr>
                <w:sz w:val="18"/>
                <w:szCs w:val="18"/>
                <w:lang w:val="it-IT"/>
              </w:rPr>
            </w:pPr>
            <w:r w:rsidRPr="00FF4D0D">
              <w:rPr>
                <w:sz w:val="18"/>
                <w:szCs w:val="18"/>
                <w:lang w:val="it-IT"/>
              </w:rPr>
              <w:t>Conoscenza e comprensione</w:t>
            </w:r>
          </w:p>
        </w:tc>
        <w:tc>
          <w:tcPr>
            <w:tcW w:w="7560" w:type="dxa"/>
          </w:tcPr>
          <w:p w:rsidR="00ED5914" w:rsidRPr="00327081" w:rsidRDefault="00ED5914" w:rsidP="0033494B">
            <w:pPr>
              <w:widowControl w:val="0"/>
              <w:autoSpaceDE w:val="0"/>
              <w:autoSpaceDN w:val="0"/>
              <w:adjustRightInd w:val="0"/>
              <w:spacing w:after="0" w:line="240" w:lineRule="auto"/>
              <w:rPr>
                <w:i/>
                <w:sz w:val="16"/>
                <w:szCs w:val="16"/>
                <w:lang w:val="it-IT"/>
              </w:rPr>
            </w:pPr>
            <w:r w:rsidRPr="00327081">
              <w:rPr>
                <w:i/>
                <w:color w:val="FF0000"/>
                <w:sz w:val="16"/>
                <w:szCs w:val="16"/>
                <w:lang w:val="it-IT"/>
              </w:rPr>
              <w:t>conoscenze disciplinari che formano il nucleo fondante del corso di studi</w:t>
            </w:r>
          </w:p>
        </w:tc>
      </w:tr>
      <w:tr w:rsidR="00ED5914" w:rsidRPr="00A54EE7" w:rsidTr="0033494B">
        <w:tc>
          <w:tcPr>
            <w:tcW w:w="2088" w:type="dxa"/>
            <w:shd w:val="clear" w:color="auto" w:fill="auto"/>
          </w:tcPr>
          <w:p w:rsidR="00ED5914" w:rsidRPr="00FF4D0D" w:rsidRDefault="00ED5914" w:rsidP="0033494B">
            <w:pPr>
              <w:spacing w:after="0" w:line="240" w:lineRule="auto"/>
              <w:rPr>
                <w:sz w:val="18"/>
                <w:szCs w:val="18"/>
                <w:lang w:val="it-IT"/>
              </w:rPr>
            </w:pPr>
            <w:r w:rsidRPr="00FF4D0D">
              <w:rPr>
                <w:sz w:val="18"/>
                <w:szCs w:val="18"/>
                <w:lang w:val="it-IT"/>
              </w:rPr>
              <w:t>Capacità di applicare conoscenza e comprensione</w:t>
            </w:r>
          </w:p>
        </w:tc>
        <w:tc>
          <w:tcPr>
            <w:tcW w:w="7560" w:type="dxa"/>
          </w:tcPr>
          <w:p w:rsidR="00ED5914" w:rsidRPr="00327081" w:rsidRDefault="00ED5914" w:rsidP="0033494B">
            <w:pPr>
              <w:widowControl w:val="0"/>
              <w:autoSpaceDE w:val="0"/>
              <w:autoSpaceDN w:val="0"/>
              <w:adjustRightInd w:val="0"/>
              <w:spacing w:after="0" w:line="240" w:lineRule="auto"/>
              <w:rPr>
                <w:i/>
                <w:sz w:val="16"/>
                <w:szCs w:val="16"/>
                <w:lang w:val="it-IT"/>
              </w:rPr>
            </w:pPr>
            <w:r w:rsidRPr="00327081">
              <w:rPr>
                <w:i/>
                <w:color w:val="FF0000"/>
                <w:sz w:val="16"/>
                <w:szCs w:val="16"/>
                <w:lang w:val="it-IT"/>
              </w:rPr>
              <w:t>si riferisce alle competenze (il “saper fare”) disciplinari che si vuole che lo studente acquisisca nel corso di studi</w:t>
            </w:r>
          </w:p>
        </w:tc>
      </w:tr>
      <w:tr w:rsidR="00ED5914" w:rsidRPr="00A54EE7" w:rsidTr="0033494B">
        <w:tc>
          <w:tcPr>
            <w:tcW w:w="2088" w:type="dxa"/>
            <w:shd w:val="clear" w:color="auto" w:fill="auto"/>
          </w:tcPr>
          <w:p w:rsidR="00ED5914" w:rsidRPr="00FF4D0D" w:rsidRDefault="00ED5914" w:rsidP="0033494B">
            <w:pPr>
              <w:spacing w:after="0" w:line="240" w:lineRule="auto"/>
              <w:rPr>
                <w:sz w:val="18"/>
                <w:szCs w:val="18"/>
                <w:lang w:val="it-IT"/>
              </w:rPr>
            </w:pPr>
            <w:r w:rsidRPr="00FF4D0D">
              <w:rPr>
                <w:sz w:val="18"/>
                <w:szCs w:val="18"/>
                <w:lang w:val="it-IT"/>
              </w:rPr>
              <w:t>Le conoscenze e capacità sono conseguite e verificate nei seguenti insegnamenti:</w:t>
            </w:r>
          </w:p>
        </w:tc>
        <w:tc>
          <w:tcPr>
            <w:tcW w:w="7560" w:type="dxa"/>
          </w:tcPr>
          <w:p w:rsidR="00ED5914" w:rsidRPr="00327081" w:rsidRDefault="00ED5914" w:rsidP="0033494B">
            <w:pPr>
              <w:widowControl w:val="0"/>
              <w:autoSpaceDE w:val="0"/>
              <w:autoSpaceDN w:val="0"/>
              <w:adjustRightInd w:val="0"/>
              <w:spacing w:after="0" w:line="240" w:lineRule="auto"/>
              <w:rPr>
                <w:i/>
                <w:color w:val="FF0000"/>
                <w:sz w:val="16"/>
                <w:szCs w:val="16"/>
                <w:lang w:val="it-IT"/>
              </w:rPr>
            </w:pPr>
            <w:r w:rsidRPr="00327081">
              <w:rPr>
                <w:i/>
                <w:color w:val="FF0000"/>
                <w:sz w:val="16"/>
                <w:szCs w:val="16"/>
                <w:lang w:val="it-IT"/>
              </w:rPr>
              <w:t>da compilare con l'elenco insegnamenti</w:t>
            </w:r>
          </w:p>
          <w:p w:rsidR="00ED5914" w:rsidRPr="00ED5914" w:rsidRDefault="00ED5914" w:rsidP="0033494B">
            <w:pPr>
              <w:widowControl w:val="0"/>
              <w:autoSpaceDE w:val="0"/>
              <w:autoSpaceDN w:val="0"/>
              <w:adjustRightInd w:val="0"/>
              <w:spacing w:after="0" w:line="240" w:lineRule="auto"/>
              <w:rPr>
                <w:i/>
                <w:color w:val="FF0000"/>
                <w:sz w:val="16"/>
                <w:szCs w:val="16"/>
                <w:lang w:val="it-IT"/>
              </w:rPr>
            </w:pPr>
            <w:r w:rsidRPr="00ED5914">
              <w:rPr>
                <w:i/>
                <w:color w:val="FF0000"/>
                <w:sz w:val="16"/>
                <w:szCs w:val="16"/>
                <w:lang w:val="it-IT"/>
              </w:rPr>
              <w:t>INSERIRE ALMENO INSEGNAMENTI OBBLIGATORI</w:t>
            </w:r>
          </w:p>
        </w:tc>
      </w:tr>
    </w:tbl>
    <w:p w:rsidR="00ED5914" w:rsidRDefault="00ED5914" w:rsidP="00ED5914">
      <w:pPr>
        <w:spacing w:after="0" w:line="240" w:lineRule="auto"/>
        <w:rPr>
          <w:i/>
          <w:color w:val="996633"/>
          <w:sz w:val="18"/>
          <w:szCs w:val="18"/>
          <w:highlight w:val="yellow"/>
          <w:lang w:val="it-IT"/>
        </w:rPr>
      </w:pPr>
    </w:p>
    <w:p w:rsidR="00ED5914" w:rsidRDefault="00ED5914" w:rsidP="002A048C">
      <w:pPr>
        <w:spacing w:after="0" w:line="240" w:lineRule="auto"/>
        <w:jc w:val="both"/>
        <w:rPr>
          <w:b/>
          <w:sz w:val="20"/>
          <w:szCs w:val="20"/>
          <w:u w:val="single"/>
          <w:lang w:val="it-IT"/>
        </w:rPr>
      </w:pPr>
    </w:p>
    <w:p w:rsidR="002A048C" w:rsidRDefault="00ED5914" w:rsidP="002A048C">
      <w:pPr>
        <w:spacing w:after="0" w:line="240" w:lineRule="auto"/>
        <w:jc w:val="both"/>
        <w:rPr>
          <w:b/>
          <w:sz w:val="20"/>
          <w:szCs w:val="20"/>
          <w:u w:val="single"/>
          <w:lang w:val="it-IT"/>
        </w:rPr>
      </w:pPr>
      <w:r>
        <w:rPr>
          <w:b/>
          <w:sz w:val="20"/>
          <w:szCs w:val="20"/>
          <w:u w:val="single"/>
          <w:lang w:val="it-IT"/>
        </w:rPr>
        <w:t>7</w:t>
      </w:r>
      <w:r w:rsidR="002A048C" w:rsidRPr="00D67CC4">
        <w:rPr>
          <w:b/>
          <w:sz w:val="20"/>
          <w:szCs w:val="20"/>
          <w:u w:val="single"/>
          <w:lang w:val="it-IT"/>
        </w:rPr>
        <w:t>.</w:t>
      </w:r>
      <w:r>
        <w:rPr>
          <w:b/>
          <w:sz w:val="20"/>
          <w:szCs w:val="20"/>
          <w:u w:val="single"/>
          <w:lang w:val="it-IT"/>
        </w:rPr>
        <w:t>3</w:t>
      </w:r>
      <w:r w:rsidR="002A048C" w:rsidRPr="00D67CC4">
        <w:rPr>
          <w:b/>
          <w:sz w:val="20"/>
          <w:szCs w:val="20"/>
          <w:u w:val="single"/>
          <w:lang w:val="it-IT"/>
        </w:rPr>
        <w:t>) Modalità di ammissione (ANVUR)</w:t>
      </w:r>
    </w:p>
    <w:p w:rsidR="002E4846" w:rsidRPr="00B2273B" w:rsidRDefault="002E4846" w:rsidP="002E4846">
      <w:pPr>
        <w:spacing w:after="0" w:line="240" w:lineRule="auto"/>
        <w:jc w:val="both"/>
        <w:rPr>
          <w:color w:val="FF0000"/>
          <w:sz w:val="16"/>
          <w:szCs w:val="16"/>
          <w:lang w:val="it-IT"/>
        </w:rPr>
      </w:pPr>
      <w:r w:rsidRPr="00533F02">
        <w:rPr>
          <w:color w:val="FF0000"/>
          <w:sz w:val="16"/>
          <w:szCs w:val="16"/>
          <w:highlight w:val="yellow"/>
          <w:lang w:val="it-IT"/>
        </w:rPr>
        <w:t xml:space="preserve">Oltre ai requisiti di accesso riportati nel paragrafo </w:t>
      </w:r>
      <w:r>
        <w:rPr>
          <w:color w:val="FF0000"/>
          <w:sz w:val="16"/>
          <w:szCs w:val="16"/>
          <w:highlight w:val="yellow"/>
          <w:lang w:val="it-IT"/>
        </w:rPr>
        <w:t>“Requisiti di accesso” parte CUN</w:t>
      </w:r>
      <w:r w:rsidRPr="00533F02">
        <w:rPr>
          <w:color w:val="FF0000"/>
          <w:sz w:val="16"/>
          <w:szCs w:val="16"/>
          <w:highlight w:val="yellow"/>
          <w:lang w:val="it-IT"/>
        </w:rPr>
        <w:t>.</w:t>
      </w:r>
    </w:p>
    <w:p w:rsidR="002E4846" w:rsidRDefault="002E4846" w:rsidP="002E4846">
      <w:pPr>
        <w:spacing w:after="0" w:line="240" w:lineRule="auto"/>
        <w:jc w:val="both"/>
        <w:rPr>
          <w:color w:val="FF0000"/>
          <w:sz w:val="16"/>
          <w:szCs w:val="16"/>
          <w:lang w:val="it-IT"/>
        </w:rPr>
      </w:pPr>
      <w:r w:rsidRPr="00597BB0">
        <w:rPr>
          <w:color w:val="FF0000"/>
          <w:sz w:val="16"/>
          <w:szCs w:val="16"/>
          <w:lang w:val="it-IT"/>
        </w:rPr>
        <w:t>Comprende la parte relativa al regolamento del corso di studio: modalità di verifica del possesso delle conoscenze iniziali, modalità di ammissione al corso in caso di corso a numero programmato, tipologia e modalità di assegnazione e di soddisfacimento degli obblighi formativi aggiuntivi.</w:t>
      </w:r>
    </w:p>
    <w:p w:rsidR="002E4846" w:rsidRPr="00DF1321" w:rsidRDefault="002E4846" w:rsidP="002E4846">
      <w:pPr>
        <w:spacing w:after="0" w:line="240" w:lineRule="auto"/>
        <w:jc w:val="both"/>
        <w:rPr>
          <w:color w:val="FF0000"/>
          <w:sz w:val="16"/>
          <w:szCs w:val="16"/>
          <w:lang w:val="it-IT"/>
        </w:rPr>
      </w:pPr>
    </w:p>
    <w:p w:rsidR="002E4846" w:rsidRPr="00372899" w:rsidRDefault="002E4846" w:rsidP="002E4846">
      <w:pPr>
        <w:pStyle w:val="Default"/>
        <w:numPr>
          <w:ilvl w:val="0"/>
          <w:numId w:val="42"/>
        </w:numPr>
        <w:rPr>
          <w:iCs/>
          <w:color w:val="FF0000"/>
          <w:sz w:val="16"/>
          <w:szCs w:val="16"/>
        </w:rPr>
      </w:pPr>
      <w:r w:rsidRPr="00372899">
        <w:rPr>
          <w:iCs/>
          <w:color w:val="FF0000"/>
          <w:sz w:val="16"/>
          <w:szCs w:val="16"/>
        </w:rPr>
        <w:t>Descrivere le modalità che saranno adottate per una efficace verifica del possesso delle conoscenz</w:t>
      </w:r>
      <w:r>
        <w:rPr>
          <w:iCs/>
          <w:color w:val="FF0000"/>
          <w:sz w:val="16"/>
          <w:szCs w:val="16"/>
        </w:rPr>
        <w:t xml:space="preserve">e iniziali indispensabili e per </w:t>
      </w:r>
      <w:r w:rsidRPr="00372899">
        <w:rPr>
          <w:iCs/>
          <w:color w:val="FF0000"/>
          <w:sz w:val="16"/>
          <w:szCs w:val="16"/>
        </w:rPr>
        <w:lastRenderedPageBreak/>
        <w:t xml:space="preserve">individuare e comunicare puntualmente le eventuali carenze agli studenti. </w:t>
      </w:r>
    </w:p>
    <w:p w:rsidR="002E4846" w:rsidRPr="00372899" w:rsidRDefault="002E4846" w:rsidP="002E4846">
      <w:pPr>
        <w:pStyle w:val="Default"/>
        <w:numPr>
          <w:ilvl w:val="0"/>
          <w:numId w:val="42"/>
        </w:numPr>
        <w:rPr>
          <w:color w:val="FF0000"/>
          <w:sz w:val="16"/>
          <w:szCs w:val="16"/>
        </w:rPr>
      </w:pPr>
      <w:r w:rsidRPr="00372899">
        <w:rPr>
          <w:iCs/>
          <w:color w:val="FF0000"/>
          <w:sz w:val="16"/>
          <w:szCs w:val="16"/>
        </w:rPr>
        <w:t xml:space="preserve">Illustrare </w:t>
      </w:r>
      <w:r w:rsidRPr="00372899">
        <w:rPr>
          <w:iCs/>
          <w:color w:val="FF0000"/>
          <w:sz w:val="16"/>
          <w:szCs w:val="16"/>
          <w:u w:val="single"/>
        </w:rPr>
        <w:t>se sono previste</w:t>
      </w:r>
      <w:r w:rsidRPr="00372899">
        <w:rPr>
          <w:iCs/>
          <w:color w:val="FF0000"/>
          <w:sz w:val="16"/>
          <w:szCs w:val="16"/>
        </w:rPr>
        <w:t xml:space="preserve">, oltre a quelle offerte dall’Ateneo, specifiche attività di sostegno in ingresso o in itinere predisposte dall’istituendo CdS (e.g. se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rsidR="002E4846" w:rsidRPr="00372899" w:rsidRDefault="002E4846" w:rsidP="002E4846">
      <w:pPr>
        <w:pStyle w:val="Default"/>
        <w:numPr>
          <w:ilvl w:val="0"/>
          <w:numId w:val="42"/>
        </w:numPr>
        <w:rPr>
          <w:color w:val="FF0000"/>
          <w:sz w:val="16"/>
          <w:szCs w:val="16"/>
        </w:rPr>
      </w:pPr>
      <w:r w:rsidRPr="00372899">
        <w:rPr>
          <w:iCs/>
          <w:color w:val="FF0000"/>
          <w:sz w:val="16"/>
          <w:szCs w:val="16"/>
        </w:rPr>
        <w:t xml:space="preserve">Per i CdS triennali e a ciclo unico: illustrare come le eventuali carenze sono puntualmente individuate e comunicate agli studenti e quali iniziative per il recupero degli obblighi formativi aggiuntivi sono previste e come verranno attuate. </w:t>
      </w:r>
    </w:p>
    <w:p w:rsidR="002E4846" w:rsidRPr="00372899" w:rsidRDefault="002E4846" w:rsidP="002E4846">
      <w:pPr>
        <w:pStyle w:val="Default"/>
        <w:numPr>
          <w:ilvl w:val="0"/>
          <w:numId w:val="42"/>
        </w:numPr>
        <w:rPr>
          <w:color w:val="FF0000"/>
          <w:sz w:val="16"/>
          <w:szCs w:val="16"/>
        </w:rPr>
      </w:pPr>
      <w:r w:rsidRPr="00372899">
        <w:rPr>
          <w:iCs/>
          <w:color w:val="FF0000"/>
          <w:sz w:val="16"/>
          <w:szCs w:val="16"/>
        </w:rPr>
        <w:t xml:space="preserve">Per i CdS di secondo ciclo: illustrare quali sono i requisiti curriculari definiti per l'accesso e come saranno pubblicizzati e verificati per assicurare l’adeguatezza della preparazione iniziale dei candidati. </w:t>
      </w:r>
    </w:p>
    <w:p w:rsidR="002E4846" w:rsidRDefault="002E4846" w:rsidP="002E4846">
      <w:pPr>
        <w:spacing w:after="0" w:line="240" w:lineRule="auto"/>
        <w:jc w:val="both"/>
        <w:outlineLvl w:val="0"/>
        <w:rPr>
          <w:sz w:val="20"/>
          <w:szCs w:val="20"/>
          <w:lang w:val="it-IT"/>
        </w:rPr>
      </w:pPr>
    </w:p>
    <w:p w:rsidR="002E4846" w:rsidRDefault="002E4846" w:rsidP="002E4846">
      <w:pPr>
        <w:spacing w:after="0" w:line="240" w:lineRule="auto"/>
        <w:jc w:val="both"/>
        <w:rPr>
          <w:i/>
          <w:color w:val="984806"/>
          <w:sz w:val="18"/>
          <w:szCs w:val="18"/>
          <w:lang w:val="it-IT"/>
        </w:rPr>
      </w:pPr>
      <w:r>
        <w:rPr>
          <w:i/>
          <w:color w:val="984806"/>
          <w:sz w:val="18"/>
          <w:szCs w:val="18"/>
          <w:lang w:val="it-IT"/>
        </w:rPr>
        <w:t>Esempio L7 accettato da ANVUR:</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Allo scopo di ottimizzare l'utilizzo delle risorse disponibili nelle diverse sedi, il numero complessivo dei posti per l'iscrizione al primo anno di ciascun CdS dell'ateneo è fissato dal Senato Accademico in fase di definizione dell'offerta formativa, sulla base delle indicazioni fornite dalla Scuola di appartenenza.</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L'iscrizione al primo anno del corso di Laurea è subordinata al sostenimento di una prova finalizzata ad accertare il possesso delle conoscenze richieste per l'ammissione e l'attitudine agli studi. La verifica del possesso delle conoscenze richieste per l'ammissione viene effettuata attraverso un test comune a tutti i corsi di Ingegneria attivati dall'Ateneo (TOL), erogato in due sessioni, una anticipata e una standard.</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Possono sostenere il TOL gli studenti del penultimo e dell'ultimo anno delle scuole superiori e gli studenti diplomati.</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Il test di Ingegneria prevede una soglia minima. Anche a fronte di posti disponibili, non possono immatricolarsi gli studenti:</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 "Comunitari ed equiparati" che non hanno ottenuto un punteggio uguale o superiore a 20,00/100</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 "Extra-UE" che non hanno ottenuto un punteggio uguale o superiore a 20,00/100</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La posizione dei candidati all'interno della graduatoria viene stabilita in base al punteggio, ai posti disponibili per ciascuna sessione di test e all'ordine delle preferenze espresse.</w:t>
      </w:r>
    </w:p>
    <w:p w:rsidR="002E4846" w:rsidRPr="00DF1321" w:rsidRDefault="002E4846" w:rsidP="002E4846">
      <w:pPr>
        <w:spacing w:after="0" w:line="240" w:lineRule="auto"/>
        <w:jc w:val="both"/>
        <w:outlineLvl w:val="0"/>
        <w:rPr>
          <w:i/>
          <w:color w:val="984806"/>
          <w:sz w:val="18"/>
          <w:szCs w:val="18"/>
          <w:lang w:val="it-IT"/>
        </w:rPr>
      </w:pP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Le fasi di immatricolazione sono tre:</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 Prima fase di immatricolazione anticipata: riservata agli studenti che hanno superato il TOL al loro penultimo anno delle superiori. Questi studenti, una volta conseguita la maturità, potranno immatricolarsi a qualunque corso di laurea desiderano.</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 Seconda fase di immatricolazione standard riservata agli studenti che hanno superato il TOL al loro ultimo anno delle superiori, ai candidati già diplomati, o agli studenti che hanno superato il TOL al penultimo anno di superiori ma non si sono iscritti nella prima finestra di immatricolazione.</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Ogni graduatoria della seconda fase sarà determinata in base a:</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 punteggio ottenuto al test;</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 preferenze espresse (al momento dell'iscrizione in graduatoria si possono esprimere fino a quattro 4 preferenze);</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 posti disponibili nei singoli corsi.</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-Terza finestra di immatricolazione standard: riservata agli studenti che hanno sostenuto il TOL al loro ultimo anno delle superiori con attribuzione di OFA TEST ma con un punteggio pari o maggiore di 20. Anche in questo caso, verrà pubblicata la graduatoria dei candidati, stilata in base a punteggio, preferenze espresse e posti disponibili.</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Gli studenti Extra-UE che intendono accedere al track in lingua inglese possono usufruire di una finestra di immatricolazione anticipata con uno dei testi internazionali SAT, GRE, GMAT.</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È possibile sostenere il test in una delle date predisposte e aggiornate disponibili al link http://www.poliorientami.polimi.it/come-si-accede/ammissione-ai-corsi-di-laurea-in-ingegneria.</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Il test si svolge su personal computer, nelle aule informatizzate delle diverse sedi del Politecnico. Il test ha una soglia minima di superamento pari a 60/100.</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La prova prevede 65 domande a risposta multipla. Il tempo a disposizione per lo svolgimento del test è di 1 ora e 50 minuti così suddivise:</w:t>
      </w:r>
    </w:p>
    <w:p w:rsidR="002E4846" w:rsidRDefault="002E4846" w:rsidP="002E4846">
      <w:pPr>
        <w:spacing w:after="0" w:line="240" w:lineRule="auto"/>
        <w:jc w:val="both"/>
        <w:outlineLvl w:val="0"/>
        <w:rPr>
          <w:i/>
          <w:color w:val="984806"/>
          <w:sz w:val="18"/>
          <w:szCs w:val="18"/>
          <w:lang w:val="it-IT"/>
        </w:rPr>
      </w:pPr>
      <w:r w:rsidRPr="00AF7146">
        <w:rPr>
          <w:i/>
          <w:color w:val="984806"/>
          <w:sz w:val="18"/>
          <w:szCs w:val="18"/>
          <w:highlight w:val="yellow"/>
          <w:lang w:val="it-IT"/>
        </w:rPr>
        <w:t>elenco</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L'attribuzione di Obblighi Formativi Aggiuntivi (OFA TOL) avviene quando il punteggio del test, arrotondato all'intero più vicino, è minore di 60.</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L'attribuzione di Obblighi Formativi Aggiuntivi DI INGLESE (OFA TENG) avviene quando, considerando la sola sezione di Inglese, il numero di risposte esatte è inferiore a 24. Per l</w:t>
      </w:r>
      <w:r>
        <w:rPr>
          <w:rFonts w:cs="Calibri"/>
          <w:i/>
          <w:color w:val="984806"/>
          <w:sz w:val="18"/>
          <w:szCs w:val="18"/>
          <w:lang w:val="it-IT"/>
        </w:rPr>
        <w:t>’</w:t>
      </w:r>
      <w:r w:rsidRPr="00DF1321">
        <w:rPr>
          <w:i/>
          <w:color w:val="984806"/>
          <w:sz w:val="18"/>
          <w:szCs w:val="18"/>
          <w:lang w:val="it-IT"/>
        </w:rPr>
        <w:t>accesso al percorso in lingua inglese, la certificazione di conoscenza della lingua, secondo le soglie specificate nel sito del Politecnico di Milano (https://www.polimi.it/fileadmin/user_upload/Studenti/Lingua_inglese/Tabella_2.pdf), deve essere possedut</w:t>
      </w:r>
      <w:r>
        <w:rPr>
          <w:i/>
          <w:color w:val="984806"/>
          <w:sz w:val="18"/>
          <w:szCs w:val="18"/>
          <w:lang w:val="it-IT"/>
        </w:rPr>
        <w:t xml:space="preserve">a prima </w:t>
      </w:r>
      <w:proofErr w:type="gramStart"/>
      <w:r w:rsidRPr="00DF1321">
        <w:rPr>
          <w:i/>
          <w:color w:val="984806"/>
          <w:sz w:val="18"/>
          <w:szCs w:val="18"/>
          <w:lang w:val="it-IT"/>
        </w:rPr>
        <w:t>dell</w:t>
      </w:r>
      <w:r>
        <w:rPr>
          <w:rFonts w:cs="Calibri"/>
          <w:i/>
          <w:color w:val="984806"/>
          <w:sz w:val="18"/>
          <w:szCs w:val="18"/>
          <w:lang w:val="it-IT"/>
        </w:rPr>
        <w:t>’</w:t>
      </w:r>
      <w:r w:rsidRPr="00DF1321">
        <w:rPr>
          <w:i/>
          <w:color w:val="984806"/>
          <w:sz w:val="18"/>
          <w:szCs w:val="18"/>
          <w:lang w:val="it-IT"/>
        </w:rPr>
        <w:t xml:space="preserve"> immatricolazione</w:t>
      </w:r>
      <w:proofErr w:type="gramEnd"/>
      <w:r w:rsidRPr="00DF1321">
        <w:rPr>
          <w:i/>
          <w:color w:val="984806"/>
          <w:sz w:val="18"/>
          <w:szCs w:val="18"/>
          <w:lang w:val="it-IT"/>
        </w:rPr>
        <w:t>.</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Possono essere esonerati dal test di ammissione coloro che hanno conseguito il punteggio minimo definito annualmente dall'Ateneo in uno dei seguenti test riconosciuti internazionalmente: SAT, GRE, GMAT e il TOLC-I (Test CISIA).</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Gli studenti iscritti ad un corso di Ingegneria possono chiedere un passaggio ad un nuovo corso di ingegneria senza il sostenimento del TOL, a prescindere dal numero di CFU sostenuti, ad eccezione di alcuni corsi per i quali invece il passaggio è subordinato dal sostenimento di un numero di CFU che varia a seconda del Corso di Studi di destinazione.</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In entrambi i casi lo studente non dovrà avere l'OFA TOL.</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Gli studenti trasferiti, laureati decaduti o rinunciatari potranno effettuare l'iscrizione senza l'obbligo del sostenimento del test di ingresso TOL se otterranno convalide di almeno 35 CFU.</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lastRenderedPageBreak/>
        <w:t>Il recupero degli OFA avviene sostenendo nuovamente il TOL, dopo l'immatricolazione, in una delle sessioni online programmate (https://www.polimi.it/studenti-iscritti/piano-degli-studi-e-ofa/ofa-obblighi-formativi-aggiuntivi/).</w:t>
      </w:r>
    </w:p>
    <w:p w:rsidR="002E4846" w:rsidRPr="00DF1321"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Per aiutare ad assolvere gli Obblighi Formativi Aggiuntivi, il Politecnico di Milano organizza corsi gratuiti di recupero di matematica che si svolgono nelle prime settimane successive all'immatricolazione. Inoltre, quale ausilio offerto ai fini del recupero della lingua inglese, il Politecnico organizza corsi di approfondimento della lingua inglese.</w:t>
      </w:r>
    </w:p>
    <w:p w:rsidR="002E4846" w:rsidRDefault="002E4846" w:rsidP="002E4846">
      <w:pPr>
        <w:spacing w:after="0" w:line="240" w:lineRule="auto"/>
        <w:jc w:val="both"/>
        <w:outlineLvl w:val="0"/>
        <w:rPr>
          <w:i/>
          <w:color w:val="984806"/>
          <w:sz w:val="18"/>
          <w:szCs w:val="18"/>
          <w:lang w:val="it-IT"/>
        </w:rPr>
      </w:pPr>
      <w:r w:rsidRPr="00DF1321">
        <w:rPr>
          <w:i/>
          <w:color w:val="984806"/>
          <w:sz w:val="18"/>
          <w:szCs w:val="18"/>
          <w:lang w:val="it-IT"/>
        </w:rPr>
        <w:t>Tutte le precedenti informazioni sono riportate anche nel Regolamento Didattico del Corso di Laurea.</w:t>
      </w:r>
    </w:p>
    <w:p w:rsidR="002E4846" w:rsidRDefault="002E4846" w:rsidP="002E4846">
      <w:pPr>
        <w:spacing w:after="0" w:line="240" w:lineRule="auto"/>
        <w:jc w:val="both"/>
        <w:outlineLvl w:val="0"/>
        <w:rPr>
          <w:i/>
          <w:color w:val="984806"/>
          <w:sz w:val="18"/>
          <w:szCs w:val="18"/>
          <w:lang w:val="it-IT"/>
        </w:rPr>
      </w:pPr>
    </w:p>
    <w:p w:rsidR="002E4846" w:rsidRDefault="002E4846" w:rsidP="002E4846">
      <w:pPr>
        <w:spacing w:after="0" w:line="240" w:lineRule="auto"/>
        <w:jc w:val="both"/>
      </w:pPr>
      <w:r>
        <w:rPr>
          <w:i/>
          <w:color w:val="984806"/>
          <w:sz w:val="18"/>
          <w:szCs w:val="18"/>
          <w:lang w:val="it-IT"/>
        </w:rPr>
        <w:t>Esempio LM26 accettato da ANVUR:</w:t>
      </w:r>
      <w:r w:rsidRPr="00A6555E">
        <w:t xml:space="preserve"> </w:t>
      </w:r>
    </w:p>
    <w:p w:rsidR="002E4846" w:rsidRPr="00A6555E" w:rsidRDefault="002E4846" w:rsidP="002E4846">
      <w:pPr>
        <w:spacing w:after="0" w:line="240" w:lineRule="auto"/>
        <w:jc w:val="both"/>
        <w:rPr>
          <w:i/>
          <w:color w:val="984806"/>
          <w:sz w:val="18"/>
          <w:szCs w:val="18"/>
          <w:lang w:val="it-IT"/>
        </w:rPr>
      </w:pPr>
      <w:r w:rsidRPr="00A6555E">
        <w:rPr>
          <w:i/>
          <w:color w:val="984806"/>
          <w:sz w:val="18"/>
          <w:szCs w:val="18"/>
          <w:lang w:val="it-IT"/>
        </w:rPr>
        <w:t>L’accesso ai Corsi di Laurea Magistrale è subordinato al superamento di una fase di valutazione della carriera pregressa e dell'adeguatezza della preparazione del candidato effettuata dalla Commissione accessi - Ammissione Lauree Magistrali di Scuola il cui giudizio è insindacabile. Nei casi di esclusione la Commissione motiverà adeguatamente la decisione.</w:t>
      </w:r>
    </w:p>
    <w:p w:rsidR="002E4846" w:rsidRDefault="002E4846" w:rsidP="002E4846">
      <w:pPr>
        <w:spacing w:after="0" w:line="240" w:lineRule="auto"/>
        <w:jc w:val="both"/>
        <w:rPr>
          <w:i/>
          <w:color w:val="984806"/>
          <w:sz w:val="18"/>
          <w:szCs w:val="18"/>
          <w:lang w:val="it-IT"/>
        </w:rPr>
      </w:pPr>
    </w:p>
    <w:p w:rsidR="002E4846" w:rsidRPr="00A6555E" w:rsidRDefault="002E4846" w:rsidP="002E4846">
      <w:pPr>
        <w:spacing w:after="0" w:line="240" w:lineRule="auto"/>
        <w:jc w:val="both"/>
        <w:rPr>
          <w:i/>
          <w:color w:val="984806"/>
          <w:sz w:val="18"/>
          <w:szCs w:val="18"/>
          <w:lang w:val="it-IT"/>
        </w:rPr>
      </w:pPr>
      <w:r>
        <w:rPr>
          <w:i/>
          <w:color w:val="984806"/>
          <w:sz w:val="18"/>
          <w:szCs w:val="18"/>
          <w:lang w:val="it-IT"/>
        </w:rPr>
        <w:t>….. p</w:t>
      </w:r>
      <w:r w:rsidRPr="00A6555E">
        <w:rPr>
          <w:i/>
          <w:color w:val="984806"/>
          <w:sz w:val="18"/>
          <w:szCs w:val="18"/>
          <w:lang w:val="it-IT"/>
        </w:rPr>
        <w:t>er favorire lo studente nella programmazione della propria carriera e nell'eventuale pianificazione degli aspetti logistici, l'Ateneo ha previsto, per la Scuola, distinte finestre per richiedere la valutazione.</w:t>
      </w:r>
    </w:p>
    <w:p w:rsidR="002E4846" w:rsidRPr="00A6555E" w:rsidRDefault="002E4846" w:rsidP="002E4846">
      <w:pPr>
        <w:spacing w:after="0" w:line="240" w:lineRule="auto"/>
        <w:jc w:val="both"/>
        <w:rPr>
          <w:i/>
          <w:color w:val="984806"/>
          <w:sz w:val="18"/>
          <w:szCs w:val="18"/>
          <w:lang w:val="it-IT"/>
        </w:rPr>
      </w:pPr>
      <w:r w:rsidRPr="00A6555E">
        <w:rPr>
          <w:i/>
          <w:color w:val="984806"/>
          <w:sz w:val="18"/>
          <w:szCs w:val="18"/>
          <w:lang w:val="it-IT"/>
        </w:rPr>
        <w:t>Informazioni dettagliate relative alle scadenze e ai posti disponibili sono presenti nel sito web https://www.poliorientami.polimi.it/come-si-accede/ammissione-ai-corsi-di-laurea-magistrale-architettura-design-ingegneria/</w:t>
      </w:r>
    </w:p>
    <w:p w:rsidR="002E4846" w:rsidRPr="00A6555E" w:rsidRDefault="002E4846" w:rsidP="002E4846">
      <w:pPr>
        <w:spacing w:after="0" w:line="240" w:lineRule="auto"/>
        <w:jc w:val="both"/>
        <w:rPr>
          <w:i/>
          <w:color w:val="984806"/>
          <w:sz w:val="18"/>
          <w:szCs w:val="18"/>
          <w:lang w:val="it-IT"/>
        </w:rPr>
      </w:pPr>
    </w:p>
    <w:p w:rsidR="002E4846" w:rsidRPr="00A6555E" w:rsidRDefault="002E4846" w:rsidP="002E4846">
      <w:pPr>
        <w:spacing w:after="0" w:line="240" w:lineRule="auto"/>
        <w:jc w:val="both"/>
        <w:rPr>
          <w:i/>
          <w:color w:val="984806"/>
          <w:sz w:val="18"/>
          <w:szCs w:val="18"/>
          <w:lang w:val="it-IT"/>
        </w:rPr>
      </w:pPr>
      <w:r w:rsidRPr="00A6555E">
        <w:rPr>
          <w:i/>
          <w:color w:val="984806"/>
          <w:sz w:val="18"/>
          <w:szCs w:val="18"/>
          <w:lang w:val="it-IT"/>
        </w:rPr>
        <w:t xml:space="preserve">Gli studenti con titolo di studio estero seguono il percorso di </w:t>
      </w:r>
      <w:proofErr w:type="spellStart"/>
      <w:r w:rsidRPr="00A6555E">
        <w:rPr>
          <w:i/>
          <w:color w:val="984806"/>
          <w:sz w:val="18"/>
          <w:szCs w:val="18"/>
          <w:lang w:val="it-IT"/>
        </w:rPr>
        <w:t>pre</w:t>
      </w:r>
      <w:proofErr w:type="spellEnd"/>
      <w:r w:rsidRPr="00A6555E">
        <w:rPr>
          <w:i/>
          <w:color w:val="984806"/>
          <w:sz w:val="18"/>
          <w:szCs w:val="18"/>
          <w:lang w:val="it-IT"/>
        </w:rPr>
        <w:t>-iscrizione descritto sulle pagine del sito dedicate agli studenti internazionali (https://www.polimi.it/en/international-prospective-students/), attenendosi alle scadenze previste. Attraverso questo percorso sarà anche possibile candidarsi per borse di merito ed ottenere maggiori informazioni relative all'organizzazione del proprio soggiorno in Italia nella fase successiva all'ammissione.</w:t>
      </w:r>
    </w:p>
    <w:p w:rsidR="002E4846" w:rsidRPr="00A6555E" w:rsidRDefault="002E4846" w:rsidP="002E4846">
      <w:pPr>
        <w:spacing w:after="0" w:line="240" w:lineRule="auto"/>
        <w:jc w:val="both"/>
        <w:rPr>
          <w:i/>
          <w:color w:val="984806"/>
          <w:sz w:val="18"/>
          <w:szCs w:val="18"/>
          <w:lang w:val="it-IT"/>
        </w:rPr>
      </w:pPr>
    </w:p>
    <w:p w:rsidR="002E4846" w:rsidRPr="00A6555E" w:rsidRDefault="002E4846" w:rsidP="002E4846">
      <w:pPr>
        <w:spacing w:after="0" w:line="240" w:lineRule="auto"/>
        <w:jc w:val="both"/>
        <w:rPr>
          <w:i/>
          <w:color w:val="984806"/>
          <w:sz w:val="18"/>
          <w:szCs w:val="18"/>
          <w:lang w:val="it-IT"/>
        </w:rPr>
      </w:pPr>
      <w:r w:rsidRPr="00A6555E">
        <w:rPr>
          <w:i/>
          <w:color w:val="984806"/>
          <w:sz w:val="18"/>
          <w:szCs w:val="18"/>
          <w:lang w:val="it-IT"/>
        </w:rPr>
        <w:t>Il numero complessivo dei posti per l'iscrizione al primo anno di ciascun Corso di Studio dell'Ateneo è fissato dal Senato Accademico in fase di definizione dell'offerta formativa, sulla base delle indicazioni fornite dalla Scuola.</w:t>
      </w:r>
    </w:p>
    <w:p w:rsidR="002E4846" w:rsidRPr="00A6555E" w:rsidRDefault="002E4846" w:rsidP="002E4846">
      <w:pPr>
        <w:spacing w:after="0" w:line="240" w:lineRule="auto"/>
        <w:jc w:val="both"/>
        <w:rPr>
          <w:i/>
          <w:color w:val="984806"/>
          <w:sz w:val="18"/>
          <w:szCs w:val="18"/>
          <w:lang w:val="it-IT"/>
        </w:rPr>
      </w:pPr>
    </w:p>
    <w:p w:rsidR="002E4846" w:rsidRPr="00A6555E" w:rsidRDefault="002E4846" w:rsidP="002E4846">
      <w:pPr>
        <w:spacing w:after="0" w:line="240" w:lineRule="auto"/>
        <w:jc w:val="both"/>
        <w:rPr>
          <w:i/>
          <w:color w:val="984806"/>
          <w:sz w:val="18"/>
          <w:szCs w:val="18"/>
          <w:lang w:val="it-IT"/>
        </w:rPr>
      </w:pPr>
      <w:r w:rsidRPr="00A6555E">
        <w:rPr>
          <w:i/>
          <w:color w:val="984806"/>
          <w:sz w:val="18"/>
          <w:szCs w:val="18"/>
          <w:lang w:val="it-IT"/>
        </w:rPr>
        <w:t>Passaggi e trasferimenti</w:t>
      </w:r>
    </w:p>
    <w:p w:rsidR="002E4846" w:rsidRPr="00A6555E" w:rsidRDefault="002E4846" w:rsidP="002E4846">
      <w:pPr>
        <w:spacing w:after="0" w:line="240" w:lineRule="auto"/>
        <w:jc w:val="both"/>
        <w:rPr>
          <w:i/>
          <w:color w:val="984806"/>
          <w:sz w:val="18"/>
          <w:szCs w:val="18"/>
          <w:lang w:val="it-IT"/>
        </w:rPr>
      </w:pPr>
      <w:r w:rsidRPr="00A6555E">
        <w:rPr>
          <w:rFonts w:cs="Calibri"/>
          <w:i/>
          <w:color w:val="984806"/>
          <w:sz w:val="18"/>
          <w:szCs w:val="18"/>
          <w:lang w:val="it-IT"/>
        </w:rPr>
        <w:t>-</w:t>
      </w:r>
      <w:r>
        <w:rPr>
          <w:i/>
          <w:color w:val="984806"/>
          <w:sz w:val="18"/>
          <w:szCs w:val="18"/>
          <w:lang w:val="it-IT"/>
        </w:rPr>
        <w:t xml:space="preserve"> </w:t>
      </w:r>
      <w:r w:rsidRPr="00A6555E">
        <w:rPr>
          <w:i/>
          <w:color w:val="984806"/>
          <w:sz w:val="18"/>
          <w:szCs w:val="18"/>
          <w:lang w:val="it-IT"/>
        </w:rPr>
        <w:t>Provenienti da corsi di Laurea Specialistica/Magistrale di altri Atenei</w:t>
      </w:r>
    </w:p>
    <w:p w:rsidR="002E4846" w:rsidRPr="00A6555E" w:rsidRDefault="002E4846" w:rsidP="002E4846">
      <w:pPr>
        <w:spacing w:after="0" w:line="240" w:lineRule="auto"/>
        <w:jc w:val="both"/>
        <w:rPr>
          <w:i/>
          <w:color w:val="984806"/>
          <w:sz w:val="18"/>
          <w:szCs w:val="18"/>
          <w:lang w:val="it-IT"/>
        </w:rPr>
      </w:pPr>
      <w:r>
        <w:rPr>
          <w:rFonts w:cs="Calibri"/>
          <w:i/>
          <w:color w:val="984806"/>
          <w:sz w:val="18"/>
          <w:szCs w:val="18"/>
          <w:lang w:val="it-IT"/>
        </w:rPr>
        <w:t xml:space="preserve">- </w:t>
      </w:r>
      <w:r w:rsidRPr="00A6555E">
        <w:rPr>
          <w:i/>
          <w:color w:val="984806"/>
          <w:sz w:val="18"/>
          <w:szCs w:val="18"/>
          <w:lang w:val="it-IT"/>
        </w:rPr>
        <w:t>Provenienti da corsi di Laurea Specialistica/Magistrale del Politecnico di Milano</w:t>
      </w:r>
    </w:p>
    <w:p w:rsidR="002E4846" w:rsidRPr="00A6555E" w:rsidRDefault="002E4846" w:rsidP="002E4846">
      <w:pPr>
        <w:spacing w:after="0" w:line="240" w:lineRule="auto"/>
        <w:jc w:val="both"/>
        <w:rPr>
          <w:i/>
          <w:color w:val="984806"/>
          <w:sz w:val="18"/>
          <w:szCs w:val="18"/>
          <w:lang w:val="it-IT"/>
        </w:rPr>
      </w:pPr>
      <w:r>
        <w:rPr>
          <w:rFonts w:cs="Calibri"/>
          <w:i/>
          <w:color w:val="984806"/>
          <w:sz w:val="18"/>
          <w:szCs w:val="18"/>
          <w:lang w:val="it-IT"/>
        </w:rPr>
        <w:t xml:space="preserve">- </w:t>
      </w:r>
      <w:r w:rsidRPr="00A6555E">
        <w:rPr>
          <w:i/>
          <w:color w:val="984806"/>
          <w:sz w:val="18"/>
          <w:szCs w:val="18"/>
          <w:lang w:val="it-IT"/>
        </w:rPr>
        <w:t>Provenienti da corsi afferenti all'ordinamento D.M.509/99</w:t>
      </w:r>
    </w:p>
    <w:p w:rsidR="002E4846" w:rsidRPr="00A6555E" w:rsidRDefault="002E4846" w:rsidP="002E4846">
      <w:pPr>
        <w:spacing w:after="0" w:line="240" w:lineRule="auto"/>
        <w:jc w:val="both"/>
        <w:rPr>
          <w:i/>
          <w:color w:val="984806"/>
          <w:sz w:val="18"/>
          <w:szCs w:val="18"/>
          <w:lang w:val="it-IT"/>
        </w:rPr>
      </w:pPr>
      <w:r w:rsidRPr="00A6555E">
        <w:rPr>
          <w:i/>
          <w:color w:val="984806"/>
          <w:sz w:val="18"/>
          <w:szCs w:val="18"/>
          <w:lang w:val="it-IT"/>
        </w:rPr>
        <w:t>Gli studenti già iscritti ad un corso di Laurea Specialistica/Magistrale, che intendano richiedere un passaggio di Corso o di Scuola od un trasferimento da altro Ateneo, sono tenuti ad avere gli stessi requisiti e a rispettare gli stessi termini previsti per la presentazione delle domande di valutazione e di iscrizione, descritte nei paragrafi precedenti.</w:t>
      </w:r>
    </w:p>
    <w:p w:rsidR="002E4846" w:rsidRPr="00A6555E" w:rsidRDefault="002E4846" w:rsidP="002E4846">
      <w:pPr>
        <w:spacing w:after="0" w:line="240" w:lineRule="auto"/>
        <w:jc w:val="both"/>
        <w:rPr>
          <w:i/>
          <w:color w:val="984806"/>
          <w:sz w:val="18"/>
          <w:szCs w:val="18"/>
          <w:lang w:val="it-IT"/>
        </w:rPr>
      </w:pPr>
      <w:r w:rsidRPr="00A6555E">
        <w:rPr>
          <w:i/>
          <w:color w:val="984806"/>
          <w:sz w:val="18"/>
          <w:szCs w:val="18"/>
          <w:lang w:val="it-IT"/>
        </w:rPr>
        <w:t>Non sono previsti passaggi e trasferimenti nel secondo semestre.</w:t>
      </w:r>
    </w:p>
    <w:p w:rsidR="002E4846" w:rsidRPr="00A6555E" w:rsidRDefault="002E4846" w:rsidP="002E4846">
      <w:pPr>
        <w:spacing w:after="0" w:line="240" w:lineRule="auto"/>
        <w:jc w:val="both"/>
        <w:rPr>
          <w:i/>
          <w:color w:val="984806"/>
          <w:sz w:val="18"/>
          <w:szCs w:val="18"/>
          <w:lang w:val="it-IT"/>
        </w:rPr>
      </w:pPr>
      <w:r w:rsidRPr="00A6555E">
        <w:rPr>
          <w:i/>
          <w:color w:val="984806"/>
          <w:sz w:val="18"/>
          <w:szCs w:val="18"/>
          <w:lang w:val="it-IT"/>
        </w:rPr>
        <w:t>Gli studenti provenienti da altro Ateneo devono acquisire almeno 60 CFU al Politecnico, equivalenti ad un anno di frequenza.</w:t>
      </w:r>
    </w:p>
    <w:p w:rsidR="002E4846" w:rsidRDefault="002E4846" w:rsidP="002E4846">
      <w:pPr>
        <w:spacing w:after="0" w:line="240" w:lineRule="auto"/>
        <w:jc w:val="both"/>
        <w:rPr>
          <w:i/>
          <w:color w:val="984806"/>
          <w:sz w:val="18"/>
          <w:szCs w:val="18"/>
          <w:lang w:val="it-IT"/>
        </w:rPr>
      </w:pPr>
      <w:r w:rsidRPr="00A6555E">
        <w:rPr>
          <w:i/>
          <w:color w:val="984806"/>
          <w:sz w:val="18"/>
          <w:szCs w:val="18"/>
          <w:lang w:val="it-IT"/>
        </w:rPr>
        <w:t>La Scuola può determinare eventuali ulteriori vincoli.</w:t>
      </w:r>
    </w:p>
    <w:p w:rsidR="002E4846" w:rsidRDefault="002E4846" w:rsidP="002E4846">
      <w:pPr>
        <w:spacing w:after="0" w:line="240" w:lineRule="auto"/>
        <w:jc w:val="both"/>
        <w:outlineLvl w:val="0"/>
        <w:rPr>
          <w:i/>
          <w:color w:val="984806"/>
          <w:sz w:val="18"/>
          <w:szCs w:val="18"/>
          <w:lang w:val="it-IT"/>
        </w:rPr>
      </w:pPr>
    </w:p>
    <w:p w:rsidR="00D850EE" w:rsidRDefault="00D850EE" w:rsidP="002E4846">
      <w:pPr>
        <w:spacing w:after="0" w:line="240" w:lineRule="auto"/>
        <w:jc w:val="both"/>
        <w:rPr>
          <w:i/>
          <w:color w:val="984806"/>
          <w:sz w:val="18"/>
          <w:szCs w:val="18"/>
          <w:highlight w:val="yellow"/>
          <w:lang w:val="it-IT"/>
        </w:rPr>
      </w:pPr>
    </w:p>
    <w:p w:rsidR="00D850EE" w:rsidRPr="00A50F87" w:rsidRDefault="00D850EE" w:rsidP="00D850EE">
      <w:pPr>
        <w:spacing w:after="0" w:line="240" w:lineRule="auto"/>
        <w:jc w:val="both"/>
        <w:rPr>
          <w:i/>
          <w:color w:val="996633"/>
          <w:sz w:val="18"/>
          <w:szCs w:val="18"/>
          <w:lang w:val="it-IT"/>
        </w:rPr>
      </w:pPr>
      <w:r w:rsidRPr="00A50F87">
        <w:rPr>
          <w:i/>
          <w:color w:val="996633"/>
          <w:sz w:val="18"/>
          <w:szCs w:val="18"/>
          <w:lang w:val="it-IT"/>
        </w:rPr>
        <w:t>Esempio LM-32 accettato da ANVUR:</w:t>
      </w:r>
    </w:p>
    <w:p w:rsidR="00D850EE" w:rsidRPr="00A50F87" w:rsidRDefault="00D850EE" w:rsidP="00D850EE">
      <w:pPr>
        <w:spacing w:after="0" w:line="240" w:lineRule="auto"/>
        <w:jc w:val="both"/>
        <w:rPr>
          <w:i/>
          <w:color w:val="996633"/>
          <w:sz w:val="18"/>
          <w:szCs w:val="18"/>
          <w:lang w:val="it-IT"/>
        </w:rPr>
      </w:pPr>
      <w:r w:rsidRPr="00A50F87">
        <w:rPr>
          <w:i/>
          <w:color w:val="996633"/>
          <w:sz w:val="18"/>
          <w:szCs w:val="18"/>
          <w:lang w:val="it-IT"/>
        </w:rPr>
        <w:t>Per essere ammessi al corso di LM in ……… occorre essere in possesso di una laurea nelle classi:</w:t>
      </w:r>
    </w:p>
    <w:p w:rsidR="00D850EE" w:rsidRPr="00A50F87" w:rsidRDefault="00D850EE" w:rsidP="00D850EE">
      <w:pPr>
        <w:spacing w:after="0" w:line="240" w:lineRule="auto"/>
        <w:jc w:val="both"/>
        <w:rPr>
          <w:i/>
          <w:color w:val="996633"/>
          <w:sz w:val="18"/>
          <w:szCs w:val="18"/>
          <w:lang w:val="it-IT"/>
        </w:rPr>
      </w:pPr>
      <w:r w:rsidRPr="00A50F87">
        <w:rPr>
          <w:i/>
          <w:color w:val="996633"/>
          <w:sz w:val="18"/>
          <w:szCs w:val="18"/>
          <w:lang w:val="it-IT"/>
        </w:rPr>
        <w:t>L7 (Ingegneria civile e ambientale), L8 (Lauree in Ingegneria dell'Informazione), L9 (Lauree in Ingegneria Industriale) L31 – (Laurea in Scienze e tecnologie Informatiche).</w:t>
      </w:r>
    </w:p>
    <w:p w:rsidR="00D850EE" w:rsidRPr="00A50F87" w:rsidRDefault="00D850EE" w:rsidP="00D850EE">
      <w:pPr>
        <w:spacing w:after="0" w:line="240" w:lineRule="auto"/>
        <w:jc w:val="both"/>
        <w:rPr>
          <w:i/>
          <w:color w:val="996633"/>
          <w:sz w:val="18"/>
          <w:szCs w:val="18"/>
          <w:lang w:val="it-IT"/>
        </w:rPr>
      </w:pPr>
      <w:r w:rsidRPr="00A50F87">
        <w:rPr>
          <w:i/>
          <w:color w:val="996633"/>
          <w:sz w:val="18"/>
          <w:szCs w:val="18"/>
          <w:lang w:val="it-IT"/>
        </w:rPr>
        <w:t>In alternativa, occorre essere in possesso di una laurea di durata almeno triennale, ovvero conseguita attraverso l'acquisizione di almeno 180 CFU, di cui:</w:t>
      </w:r>
    </w:p>
    <w:p w:rsidR="00D850EE" w:rsidRPr="00A50F87" w:rsidRDefault="00D850EE" w:rsidP="00D850EE">
      <w:pPr>
        <w:spacing w:after="0" w:line="240" w:lineRule="auto"/>
        <w:jc w:val="both"/>
        <w:rPr>
          <w:i/>
          <w:color w:val="996633"/>
          <w:sz w:val="18"/>
          <w:szCs w:val="18"/>
          <w:lang w:val="it-IT"/>
        </w:rPr>
      </w:pPr>
      <w:r w:rsidRPr="00A50F87">
        <w:rPr>
          <w:i/>
          <w:color w:val="996633"/>
          <w:sz w:val="18"/>
          <w:szCs w:val="18"/>
          <w:lang w:val="it-IT"/>
        </w:rPr>
        <w:t>• almeno 24 CFU relativi ad attività formative nei SSD INF/01, ING‐INF/05;</w:t>
      </w:r>
    </w:p>
    <w:p w:rsidR="00D850EE" w:rsidRPr="00A50F87" w:rsidRDefault="00D850EE" w:rsidP="00D850EE">
      <w:pPr>
        <w:spacing w:after="0" w:line="240" w:lineRule="auto"/>
        <w:jc w:val="both"/>
        <w:rPr>
          <w:i/>
          <w:color w:val="996633"/>
          <w:sz w:val="18"/>
          <w:szCs w:val="18"/>
          <w:lang w:val="it-IT"/>
        </w:rPr>
      </w:pPr>
      <w:r w:rsidRPr="00A50F87">
        <w:rPr>
          <w:i/>
          <w:color w:val="996633"/>
          <w:sz w:val="18"/>
          <w:szCs w:val="18"/>
          <w:lang w:val="it-IT"/>
        </w:rPr>
        <w:t>• almeno 20 CFU relativi ad attività formative nei</w:t>
      </w:r>
      <w:r w:rsidRPr="00A50F87">
        <w:rPr>
          <w:i/>
          <w:strike/>
          <w:color w:val="996633"/>
          <w:sz w:val="18"/>
          <w:szCs w:val="18"/>
          <w:lang w:val="it-IT"/>
        </w:rPr>
        <w:t>,</w:t>
      </w:r>
      <w:r w:rsidRPr="00A50F87">
        <w:rPr>
          <w:i/>
          <w:color w:val="996633"/>
          <w:sz w:val="18"/>
          <w:szCs w:val="18"/>
          <w:lang w:val="it-IT"/>
        </w:rPr>
        <w:t xml:space="preserve"> SSD MAT/01 - MAT/09, SECS-S/01;</w:t>
      </w:r>
    </w:p>
    <w:p w:rsidR="00D850EE" w:rsidRPr="00A50F87" w:rsidRDefault="00D850EE" w:rsidP="00D850EE">
      <w:pPr>
        <w:pStyle w:val="Paragrafoelenco"/>
        <w:numPr>
          <w:ilvl w:val="0"/>
          <w:numId w:val="45"/>
        </w:numPr>
        <w:ind w:left="142" w:hanging="142"/>
        <w:jc w:val="both"/>
        <w:rPr>
          <w:i/>
          <w:color w:val="996633"/>
          <w:sz w:val="18"/>
          <w:szCs w:val="18"/>
          <w:lang w:val="it-IT"/>
        </w:rPr>
      </w:pPr>
      <w:r w:rsidRPr="00A50F87">
        <w:rPr>
          <w:i/>
          <w:color w:val="996633"/>
          <w:sz w:val="18"/>
          <w:szCs w:val="18"/>
          <w:lang w:val="it-IT"/>
        </w:rPr>
        <w:t>almeno 10 CFU relativi ad attività formative nei FIS/01-FIS/08.</w:t>
      </w:r>
    </w:p>
    <w:p w:rsidR="00D850EE" w:rsidRPr="00A50F87" w:rsidRDefault="00D850EE" w:rsidP="00D850EE">
      <w:pPr>
        <w:spacing w:after="0" w:line="240" w:lineRule="auto"/>
        <w:jc w:val="both"/>
        <w:rPr>
          <w:i/>
          <w:color w:val="996633"/>
          <w:sz w:val="18"/>
          <w:szCs w:val="18"/>
          <w:lang w:val="it-IT"/>
        </w:rPr>
      </w:pPr>
      <w:r w:rsidRPr="00A50F87">
        <w:rPr>
          <w:i/>
          <w:color w:val="996633"/>
          <w:sz w:val="18"/>
          <w:szCs w:val="18"/>
          <w:lang w:val="it-IT"/>
        </w:rPr>
        <w:t>Gli stessi criteri si applicano anche a coloro che sono in possesso di un titolo di studio di livello universitario conseguito all'estero, giudicato idoneo dal Consiglio di Corso di Laurea Magistrale, per il quale siano possibili l'identificazione dei settori scientifico-disciplinari e il numero di crediti conseguiti in ciascun settore. Se l'identificazione non è possibile, si procederà alla valutazione della carriera da parte del Consiglio di Corso di studio.</w:t>
      </w:r>
    </w:p>
    <w:p w:rsidR="00D850EE" w:rsidRPr="00A50F87" w:rsidRDefault="00D850EE" w:rsidP="00D850EE">
      <w:pPr>
        <w:spacing w:after="0" w:line="240" w:lineRule="auto"/>
        <w:jc w:val="both"/>
        <w:rPr>
          <w:i/>
          <w:color w:val="996633"/>
          <w:sz w:val="18"/>
          <w:szCs w:val="18"/>
          <w:lang w:val="it-IT"/>
        </w:rPr>
      </w:pPr>
      <w:r w:rsidRPr="00A50F87">
        <w:rPr>
          <w:i/>
          <w:color w:val="996633"/>
          <w:sz w:val="18"/>
          <w:szCs w:val="18"/>
          <w:lang w:val="it-IT"/>
        </w:rPr>
        <w:t xml:space="preserve">Per quanto riguarda la verifica della personale preparazione per l'ammissione alla Laurea Magistrale, questa è regolata da criteri che tengono conto del merito personale acquisito dal candidato durante il proprio percorso di laurea e dell'adeguatezza della sua preparazione ad affrontare le discipline trattate nella formazione magistrale con un'appropriata padronanza di metodi e contenuti scientifici generali nelle discipline scientifiche di base e nelle discipline dell'ingegneria, propedeutiche a quelle caratterizzanti previste dalla classe di laurea magistrale di appartenenza (D.M. 16/03/2007; LM‐32). In particolare si valuteranno il voto di laurea, il numero di anni impiegati per il conseguimento del titolo e i voti conseguiti negli insegnamenti relativi a SSD di base o caratterizzanti le classi di laurea L7, L8, L9. Ulteriori precisazioni relative ai requisiti curriculari e alle modalità per la verifica della personale preparazione sono esplicitate nel Regolamento didattico del Corso di Studio. </w:t>
      </w:r>
    </w:p>
    <w:p w:rsidR="00D850EE" w:rsidRPr="0025421F" w:rsidRDefault="00D850EE" w:rsidP="00D850EE">
      <w:pPr>
        <w:spacing w:after="0" w:line="240" w:lineRule="auto"/>
        <w:jc w:val="both"/>
        <w:rPr>
          <w:rFonts w:cs="Calibri"/>
          <w:i/>
          <w:color w:val="996633"/>
          <w:sz w:val="18"/>
          <w:szCs w:val="18"/>
          <w:lang w:val="it-IT"/>
        </w:rPr>
      </w:pPr>
      <w:r w:rsidRPr="00A50F87">
        <w:rPr>
          <w:rFonts w:cs="Calibri"/>
          <w:i/>
          <w:color w:val="996633"/>
          <w:sz w:val="18"/>
          <w:szCs w:val="18"/>
          <w:lang w:val="it-IT"/>
        </w:rPr>
        <w:t xml:space="preserve">È parte integrante della verifica della personale preparazione l'adeguata conoscenza della lingua inglese di livello non inferiore al B2 del Quadro comune europeo. Il livello di conoscenza della lingua inglese dovrà essere certificato, in sede di richiesta di ammissione, mediante il conseguimento di livelli minimi di punteggio nei test riconosciuti dall'Ateneo. Ulteriori precisazioni relative ai requisiti </w:t>
      </w:r>
      <w:r w:rsidRPr="00A50F87">
        <w:rPr>
          <w:rFonts w:cs="Calibri"/>
          <w:i/>
          <w:color w:val="996633"/>
          <w:sz w:val="18"/>
          <w:szCs w:val="18"/>
          <w:lang w:val="it-IT"/>
        </w:rPr>
        <w:lastRenderedPageBreak/>
        <w:t>curriculari e alle modalità per la verifica della personale preparazione sono esplicitate nel Regolamento didattico del Corso di Studio.</w:t>
      </w:r>
    </w:p>
    <w:p w:rsidR="00D850EE" w:rsidRPr="00E5286C" w:rsidRDefault="00D850EE" w:rsidP="002E4846">
      <w:pPr>
        <w:spacing w:after="0" w:line="240" w:lineRule="auto"/>
        <w:jc w:val="both"/>
        <w:rPr>
          <w:i/>
          <w:color w:val="984806"/>
          <w:sz w:val="18"/>
          <w:szCs w:val="18"/>
          <w:highlight w:val="yellow"/>
          <w:lang w:val="it-IT"/>
        </w:rPr>
      </w:pPr>
    </w:p>
    <w:p w:rsidR="00F32E0A" w:rsidRPr="00A54EE7" w:rsidRDefault="00F32E0A" w:rsidP="00F32E0A">
      <w:pPr>
        <w:spacing w:after="0" w:line="240" w:lineRule="auto"/>
        <w:rPr>
          <w:b/>
          <w:sz w:val="20"/>
          <w:szCs w:val="20"/>
          <w:u w:val="single"/>
          <w:lang w:val="it-IT"/>
        </w:rPr>
      </w:pPr>
    </w:p>
    <w:p w:rsidR="00D67BE8" w:rsidRPr="00A54EE7" w:rsidRDefault="00A50F87" w:rsidP="00D67BE8">
      <w:pPr>
        <w:spacing w:after="0" w:line="240" w:lineRule="auto"/>
        <w:jc w:val="both"/>
        <w:rPr>
          <w:b/>
          <w:sz w:val="20"/>
          <w:szCs w:val="20"/>
          <w:u w:val="single"/>
          <w:lang w:val="it-IT"/>
        </w:rPr>
      </w:pPr>
      <w:r>
        <w:rPr>
          <w:b/>
          <w:sz w:val="20"/>
          <w:szCs w:val="20"/>
          <w:u w:val="single"/>
          <w:lang w:val="it-IT"/>
        </w:rPr>
        <w:t>7</w:t>
      </w:r>
      <w:r w:rsidR="00D67BE8" w:rsidRPr="00E83E6C">
        <w:rPr>
          <w:b/>
          <w:sz w:val="20"/>
          <w:szCs w:val="20"/>
          <w:u w:val="single"/>
          <w:lang w:val="it-IT"/>
        </w:rPr>
        <w:t>.</w:t>
      </w:r>
      <w:r>
        <w:rPr>
          <w:b/>
          <w:sz w:val="20"/>
          <w:szCs w:val="20"/>
          <w:u w:val="single"/>
          <w:lang w:val="it-IT"/>
        </w:rPr>
        <w:t>5</w:t>
      </w:r>
      <w:r w:rsidR="00D67BE8" w:rsidRPr="00E83E6C">
        <w:rPr>
          <w:b/>
          <w:sz w:val="20"/>
          <w:szCs w:val="20"/>
          <w:u w:val="single"/>
          <w:lang w:val="it-IT"/>
        </w:rPr>
        <w:t>) Modalità di svolgimento della Prova finale (ANVUR)</w:t>
      </w:r>
    </w:p>
    <w:p w:rsidR="00490E2D" w:rsidRPr="00372899" w:rsidRDefault="00490E2D" w:rsidP="00490E2D">
      <w:pPr>
        <w:spacing w:after="0" w:line="240" w:lineRule="auto"/>
        <w:jc w:val="both"/>
        <w:rPr>
          <w:color w:val="FF0000"/>
          <w:sz w:val="16"/>
          <w:szCs w:val="16"/>
          <w:lang w:val="it-IT"/>
        </w:rPr>
      </w:pPr>
      <w:r w:rsidRPr="00372899">
        <w:rPr>
          <w:color w:val="FF0000"/>
          <w:sz w:val="16"/>
          <w:szCs w:val="16"/>
          <w:lang w:val="it-IT"/>
        </w:rPr>
        <w:t>Suggerimento operativo:</w:t>
      </w:r>
    </w:p>
    <w:p w:rsidR="00490E2D" w:rsidRPr="006C47D0" w:rsidRDefault="00490E2D" w:rsidP="00490E2D">
      <w:pPr>
        <w:spacing w:after="0" w:line="240" w:lineRule="auto"/>
        <w:jc w:val="both"/>
        <w:rPr>
          <w:color w:val="FF0000"/>
          <w:sz w:val="16"/>
          <w:szCs w:val="16"/>
          <w:lang w:val="it-IT"/>
        </w:rPr>
      </w:pPr>
      <w:r w:rsidRPr="006C47D0">
        <w:rPr>
          <w:color w:val="FF0000"/>
          <w:sz w:val="16"/>
          <w:szCs w:val="16"/>
          <w:lang w:val="it-IT"/>
        </w:rPr>
        <w:t>Specificare le caratteristiche della prova finale, anche facendo riferimento a specifico documento del CCS/Scuola: indicazioni operative, struttura della commissione, modalità di attribuzione del voto finale.</w:t>
      </w:r>
    </w:p>
    <w:p w:rsidR="00D67BE8" w:rsidRPr="00E83E6C" w:rsidRDefault="00D67BE8" w:rsidP="00D67BE8">
      <w:pPr>
        <w:spacing w:after="0" w:line="240" w:lineRule="auto"/>
        <w:jc w:val="both"/>
        <w:rPr>
          <w:color w:val="FF0000"/>
          <w:sz w:val="20"/>
          <w:szCs w:val="20"/>
          <w:lang w:val="it-IT"/>
        </w:rPr>
      </w:pPr>
    </w:p>
    <w:p w:rsidR="00A50F87" w:rsidRPr="00A93049" w:rsidRDefault="00A50F87" w:rsidP="00A50F87">
      <w:pPr>
        <w:spacing w:after="0" w:line="240" w:lineRule="auto"/>
        <w:jc w:val="both"/>
        <w:rPr>
          <w:i/>
          <w:color w:val="984806"/>
          <w:sz w:val="18"/>
          <w:szCs w:val="18"/>
          <w:lang w:val="it-IT"/>
        </w:rPr>
      </w:pPr>
      <w:r>
        <w:rPr>
          <w:i/>
          <w:color w:val="984806"/>
          <w:sz w:val="18"/>
          <w:szCs w:val="18"/>
          <w:lang w:val="it-IT"/>
        </w:rPr>
        <w:t>Esempio L7</w:t>
      </w:r>
      <w:r w:rsidRPr="00A93049">
        <w:rPr>
          <w:i/>
          <w:color w:val="984806"/>
          <w:sz w:val="18"/>
          <w:szCs w:val="18"/>
          <w:lang w:val="it-IT"/>
        </w:rPr>
        <w:t>:</w:t>
      </w:r>
    </w:p>
    <w:p w:rsidR="00A50F87" w:rsidRPr="006C47D0" w:rsidRDefault="00A50F87" w:rsidP="00A50F87">
      <w:pPr>
        <w:spacing w:after="0" w:line="240" w:lineRule="auto"/>
        <w:jc w:val="both"/>
        <w:rPr>
          <w:i/>
          <w:color w:val="984806"/>
          <w:sz w:val="18"/>
          <w:szCs w:val="18"/>
          <w:lang w:val="it-IT"/>
        </w:rPr>
      </w:pPr>
      <w:r w:rsidRPr="006C47D0">
        <w:rPr>
          <w:i/>
          <w:color w:val="984806"/>
          <w:sz w:val="18"/>
          <w:szCs w:val="18"/>
          <w:lang w:val="it-IT"/>
        </w:rPr>
        <w:t xml:space="preserve">Come da Regolamento di Ateneo, la Prova Finale per il conferimento del diploma di Laurea triennale nei corsi di studio della Scuola di Ingegneria </w:t>
      </w:r>
      <w:r>
        <w:rPr>
          <w:i/>
          <w:color w:val="984806"/>
          <w:sz w:val="18"/>
          <w:szCs w:val="18"/>
          <w:lang w:val="it-IT"/>
        </w:rPr>
        <w:t>…………</w:t>
      </w:r>
      <w:r w:rsidRPr="006C47D0">
        <w:rPr>
          <w:i/>
          <w:color w:val="984806"/>
          <w:sz w:val="18"/>
          <w:szCs w:val="18"/>
          <w:lang w:val="it-IT"/>
        </w:rPr>
        <w:t xml:space="preserve">a cui afferisce il corso di studi in Ingegneria </w:t>
      </w:r>
      <w:r>
        <w:rPr>
          <w:i/>
          <w:color w:val="984806"/>
          <w:sz w:val="18"/>
          <w:szCs w:val="18"/>
          <w:lang w:val="it-IT"/>
        </w:rPr>
        <w:t>……</w:t>
      </w:r>
      <w:proofErr w:type="gramStart"/>
      <w:r>
        <w:rPr>
          <w:i/>
          <w:color w:val="984806"/>
          <w:sz w:val="18"/>
          <w:szCs w:val="18"/>
          <w:lang w:val="it-IT"/>
        </w:rPr>
        <w:t>…….</w:t>
      </w:r>
      <w:proofErr w:type="gramEnd"/>
      <w:r>
        <w:rPr>
          <w:i/>
          <w:color w:val="984806"/>
          <w:sz w:val="18"/>
          <w:szCs w:val="18"/>
          <w:lang w:val="it-IT"/>
        </w:rPr>
        <w:t>.</w:t>
      </w:r>
      <w:r w:rsidRPr="006C47D0">
        <w:rPr>
          <w:i/>
          <w:color w:val="984806"/>
          <w:sz w:val="18"/>
          <w:szCs w:val="18"/>
          <w:lang w:val="it-IT"/>
        </w:rPr>
        <w:t>, può consistere nella presentazione e discussione di un elaborato (Prova Finale di tipo A), oppure nella consuntivazione di specifiche attività svolte dal laureando durante gli anni di freq</w:t>
      </w:r>
      <w:r>
        <w:rPr>
          <w:i/>
          <w:color w:val="984806"/>
          <w:sz w:val="18"/>
          <w:szCs w:val="18"/>
          <w:lang w:val="it-IT"/>
        </w:rPr>
        <w:t>uenza (Prova Finale di tipo B).</w:t>
      </w:r>
    </w:p>
    <w:p w:rsidR="00A50F87" w:rsidRPr="006C47D0" w:rsidRDefault="00A50F87" w:rsidP="00A50F87">
      <w:pPr>
        <w:spacing w:after="0" w:line="240" w:lineRule="auto"/>
        <w:jc w:val="both"/>
        <w:rPr>
          <w:i/>
          <w:color w:val="984806"/>
          <w:sz w:val="18"/>
          <w:szCs w:val="18"/>
          <w:lang w:val="it-IT"/>
        </w:rPr>
      </w:pPr>
      <w:r w:rsidRPr="006C47D0">
        <w:rPr>
          <w:i/>
          <w:color w:val="984806"/>
          <w:sz w:val="18"/>
          <w:szCs w:val="18"/>
          <w:lang w:val="it-IT"/>
        </w:rPr>
        <w:t>La tipologia di Prova Finale (di Tipo A o B) è definita e descritta nei Regolamenti integrativi degli esami di laurea dei Corsi di Studio e nei Regolamenti Didattici.</w:t>
      </w:r>
    </w:p>
    <w:p w:rsidR="00A50F87" w:rsidRPr="006C47D0" w:rsidRDefault="00A50F87" w:rsidP="00A50F87">
      <w:pPr>
        <w:spacing w:after="0" w:line="240" w:lineRule="auto"/>
        <w:jc w:val="both"/>
        <w:rPr>
          <w:i/>
          <w:color w:val="984806"/>
          <w:sz w:val="18"/>
          <w:szCs w:val="18"/>
          <w:lang w:val="it-IT"/>
        </w:rPr>
      </w:pPr>
      <w:r w:rsidRPr="006C47D0">
        <w:rPr>
          <w:i/>
          <w:color w:val="984806"/>
          <w:sz w:val="18"/>
          <w:szCs w:val="18"/>
          <w:lang w:val="it-IT"/>
        </w:rPr>
        <w:t>Nel caso di Prova Finale di Tipo A, il lavoro svolto dal laureando sarà proposto e seguito da un Relatore che parteciperà all' esame di laurea. L'elaborato deve essere scritto e discusso in lingua italiana o in lingua inglese. Si possono utilizzare altre lingue nel caso di elaborato sviluppato da studenti stranieri ovvero svolto presso un ateneo estero, previo assenso del Relatore. In tal caso un ampio estratto in lingua italiana o inglese deve essere allegato ad ogni elaborato ad uso dei membri della Commissione di laurea. Gli autori di un elaborato tipo A possono essere di norma uno o al massimo due.</w:t>
      </w:r>
    </w:p>
    <w:p w:rsidR="00A50F87" w:rsidRPr="006C47D0" w:rsidRDefault="00A50F87" w:rsidP="00A50F87">
      <w:pPr>
        <w:spacing w:after="0" w:line="240" w:lineRule="auto"/>
        <w:jc w:val="both"/>
        <w:rPr>
          <w:i/>
          <w:color w:val="984806"/>
          <w:sz w:val="18"/>
          <w:szCs w:val="18"/>
          <w:lang w:val="it-IT"/>
        </w:rPr>
      </w:pPr>
      <w:r w:rsidRPr="006C47D0">
        <w:rPr>
          <w:i/>
          <w:color w:val="984806"/>
          <w:sz w:val="18"/>
          <w:szCs w:val="18"/>
          <w:lang w:val="it-IT"/>
        </w:rPr>
        <w:t>Indipendentemente dalla tipologia della Prova Finale (di tipo A o B), il voto di Laurea è espresso in cento-decimi. Esso è costituito dalla somma della media dei voti conseguiti dal laureando negli insegnamenti, pesata sui crediti ed espressa in cento-decimi e centesimi di cento-decimi (senza considerare eventuali attività in soprannumero e le lodi), e dell'incremento associato alla Prova Finale. Tale somma andrà arrotondata all'intero più vicino (0,50 si arrotonda a 1,00) e limitata a 110. La Commissione di laurea può anche assegnare la lode.</w:t>
      </w:r>
    </w:p>
    <w:p w:rsidR="00A50F87" w:rsidRPr="006C47D0" w:rsidRDefault="00A50F87" w:rsidP="00A50F87">
      <w:pPr>
        <w:spacing w:after="0" w:line="240" w:lineRule="auto"/>
        <w:jc w:val="both"/>
        <w:rPr>
          <w:i/>
          <w:color w:val="984806"/>
          <w:sz w:val="18"/>
          <w:szCs w:val="18"/>
          <w:lang w:val="it-IT"/>
        </w:rPr>
      </w:pPr>
      <w:r w:rsidRPr="006C47D0">
        <w:rPr>
          <w:i/>
          <w:color w:val="984806"/>
          <w:sz w:val="18"/>
          <w:szCs w:val="18"/>
          <w:lang w:val="it-IT"/>
        </w:rPr>
        <w:t>La Commissione incaricata a valutare la Prova Finale degli allievi Laureandi iscritti ad una specifica sessione di Laurea è detta Commissione Operativa (CO). Le CO sono istituite a cura del Corso di Studi per ogni sessione di esami, in numero adeguato a garantirne un regolare svolgimento.</w:t>
      </w:r>
    </w:p>
    <w:p w:rsidR="00A50F87" w:rsidRDefault="00A50F87" w:rsidP="00A50F87">
      <w:pPr>
        <w:spacing w:after="0" w:line="240" w:lineRule="auto"/>
        <w:jc w:val="both"/>
        <w:rPr>
          <w:i/>
          <w:color w:val="984806"/>
          <w:sz w:val="18"/>
          <w:szCs w:val="18"/>
          <w:lang w:val="it-IT"/>
        </w:rPr>
      </w:pPr>
      <w:r w:rsidRPr="006C47D0">
        <w:rPr>
          <w:i/>
          <w:color w:val="984806"/>
          <w:sz w:val="18"/>
          <w:szCs w:val="18"/>
          <w:lang w:val="it-IT"/>
        </w:rPr>
        <w:t>I dettagli sulle modalità di preparazione e presentazione degli elaborati per Prove tipo A, sulla formazione delle CO, sulle modalità di svolgimento dell</w:t>
      </w:r>
      <w:r>
        <w:rPr>
          <w:rFonts w:cs="Calibri"/>
          <w:i/>
          <w:color w:val="984806"/>
          <w:sz w:val="18"/>
          <w:szCs w:val="18"/>
          <w:lang w:val="it-IT"/>
        </w:rPr>
        <w:t>’</w:t>
      </w:r>
      <w:r w:rsidRPr="006C47D0">
        <w:rPr>
          <w:i/>
          <w:color w:val="984806"/>
          <w:sz w:val="18"/>
          <w:szCs w:val="18"/>
          <w:lang w:val="it-IT"/>
        </w:rPr>
        <w:t xml:space="preserve">esame finale e sulla formazione del voto di laurea sono dettagliati nel Regolamento degli esami di laurea 1° livello della Scuola di Ingegneria </w:t>
      </w:r>
      <w:r>
        <w:rPr>
          <w:i/>
          <w:color w:val="984806"/>
          <w:sz w:val="18"/>
          <w:szCs w:val="18"/>
          <w:lang w:val="it-IT"/>
        </w:rPr>
        <w:t>…</w:t>
      </w:r>
      <w:proofErr w:type="gramStart"/>
      <w:r>
        <w:rPr>
          <w:i/>
          <w:color w:val="984806"/>
          <w:sz w:val="18"/>
          <w:szCs w:val="18"/>
          <w:lang w:val="it-IT"/>
        </w:rPr>
        <w:t>…….</w:t>
      </w:r>
      <w:proofErr w:type="gramEnd"/>
      <w:r>
        <w:rPr>
          <w:i/>
          <w:color w:val="984806"/>
          <w:sz w:val="18"/>
          <w:szCs w:val="18"/>
          <w:lang w:val="it-IT"/>
        </w:rPr>
        <w:t>.</w:t>
      </w:r>
      <w:r w:rsidRPr="006C47D0">
        <w:rPr>
          <w:i/>
          <w:color w:val="984806"/>
          <w:sz w:val="18"/>
          <w:szCs w:val="18"/>
          <w:lang w:val="it-IT"/>
        </w:rPr>
        <w:t xml:space="preserve"> e nel regolamento integrativo del Corso di Laurea in Ingegneria </w:t>
      </w:r>
      <w:r>
        <w:rPr>
          <w:i/>
          <w:color w:val="984806"/>
          <w:sz w:val="18"/>
          <w:szCs w:val="18"/>
          <w:lang w:val="it-IT"/>
        </w:rPr>
        <w:t>…</w:t>
      </w:r>
      <w:proofErr w:type="gramStart"/>
      <w:r>
        <w:rPr>
          <w:i/>
          <w:color w:val="984806"/>
          <w:sz w:val="18"/>
          <w:szCs w:val="18"/>
          <w:lang w:val="it-IT"/>
        </w:rPr>
        <w:t>…….</w:t>
      </w:r>
      <w:proofErr w:type="gramEnd"/>
      <w:r w:rsidRPr="006C47D0">
        <w:rPr>
          <w:i/>
          <w:color w:val="984806"/>
          <w:sz w:val="18"/>
          <w:szCs w:val="18"/>
          <w:lang w:val="it-IT"/>
        </w:rPr>
        <w:t>:</w:t>
      </w:r>
    </w:p>
    <w:p w:rsidR="00A50F87" w:rsidRDefault="00A50F87" w:rsidP="00A50F87">
      <w:pPr>
        <w:spacing w:after="0" w:line="240" w:lineRule="auto"/>
        <w:jc w:val="both"/>
        <w:rPr>
          <w:i/>
          <w:color w:val="984806"/>
          <w:sz w:val="18"/>
          <w:szCs w:val="18"/>
          <w:lang w:val="it-IT"/>
        </w:rPr>
      </w:pPr>
    </w:p>
    <w:p w:rsidR="00D67BE8" w:rsidRPr="00A93049" w:rsidRDefault="00D67BE8" w:rsidP="00D67BE8">
      <w:pPr>
        <w:spacing w:after="0" w:line="240" w:lineRule="auto"/>
        <w:jc w:val="both"/>
        <w:rPr>
          <w:i/>
          <w:color w:val="984806"/>
          <w:sz w:val="18"/>
          <w:szCs w:val="18"/>
          <w:lang w:val="it-IT"/>
        </w:rPr>
      </w:pPr>
      <w:r>
        <w:rPr>
          <w:i/>
          <w:color w:val="984806"/>
          <w:sz w:val="18"/>
          <w:szCs w:val="18"/>
          <w:lang w:val="it-IT"/>
        </w:rPr>
        <w:t>Esempi</w:t>
      </w:r>
      <w:r w:rsidRPr="00A93049">
        <w:rPr>
          <w:i/>
          <w:color w:val="984806"/>
          <w:sz w:val="18"/>
          <w:szCs w:val="18"/>
          <w:lang w:val="it-IT"/>
        </w:rPr>
        <w:t xml:space="preserve"> LM:</w:t>
      </w:r>
    </w:p>
    <w:p w:rsidR="00D67BE8" w:rsidRPr="003F3164" w:rsidRDefault="00D67BE8" w:rsidP="00D67BE8">
      <w:pPr>
        <w:spacing w:after="0" w:line="240" w:lineRule="auto"/>
        <w:jc w:val="both"/>
        <w:rPr>
          <w:i/>
          <w:color w:val="984806"/>
          <w:sz w:val="18"/>
          <w:szCs w:val="18"/>
          <w:lang w:val="it-IT"/>
        </w:rPr>
      </w:pPr>
      <w:r w:rsidRPr="003F3164">
        <w:rPr>
          <w:i/>
          <w:color w:val="984806"/>
          <w:sz w:val="18"/>
          <w:szCs w:val="18"/>
          <w:lang w:val="it-IT"/>
        </w:rPr>
        <w:t xml:space="preserve">L’elaborato dovrà essere sviluppato con riferimento ai temi del (specificare qualche tema), con particolare attenzione alle problematiche legate alla … (specificare, se possibile). L’elaborato potrà essere supportato da ricerche scientifiche e interpretazioni critiche alimentate da discipline concorrenti alla formazione del </w:t>
      </w:r>
      <w:r>
        <w:rPr>
          <w:i/>
          <w:color w:val="984806"/>
          <w:sz w:val="18"/>
          <w:szCs w:val="18"/>
          <w:lang w:val="it-IT"/>
        </w:rPr>
        <w:t>………</w:t>
      </w:r>
      <w:r w:rsidRPr="003F3164">
        <w:rPr>
          <w:i/>
          <w:color w:val="984806"/>
          <w:sz w:val="18"/>
          <w:szCs w:val="18"/>
          <w:lang w:val="it-IT"/>
        </w:rPr>
        <w:t>.</w:t>
      </w:r>
    </w:p>
    <w:p w:rsidR="00D67BE8" w:rsidRDefault="00D67BE8" w:rsidP="00D67BE8">
      <w:pPr>
        <w:spacing w:after="0" w:line="240" w:lineRule="auto"/>
        <w:jc w:val="both"/>
        <w:rPr>
          <w:i/>
          <w:color w:val="984806"/>
          <w:sz w:val="18"/>
          <w:szCs w:val="18"/>
          <w:lang w:val="it-IT"/>
        </w:rPr>
      </w:pPr>
      <w:r w:rsidRPr="003F3164">
        <w:rPr>
          <w:i/>
          <w:color w:val="984806"/>
          <w:sz w:val="18"/>
          <w:szCs w:val="18"/>
          <w:lang w:val="it-IT"/>
        </w:rPr>
        <w:t>I criteri di valutazione dei lavori di tesi da parte della Commissione saranno guidati da parametri che terranno in considerazione il percorso metodologico complessivo dell’elaborato, gli aspetti della rappresentazione, i risultati della proposta progettuale, la capacità di comunicazione grafica e verbale.</w:t>
      </w:r>
    </w:p>
    <w:p w:rsidR="00D67BE8" w:rsidRDefault="00D67BE8" w:rsidP="00D67BE8">
      <w:pPr>
        <w:spacing w:after="0" w:line="240" w:lineRule="auto"/>
        <w:jc w:val="both"/>
        <w:rPr>
          <w:i/>
          <w:color w:val="984806"/>
          <w:sz w:val="18"/>
          <w:szCs w:val="18"/>
          <w:lang w:val="it-IT"/>
        </w:rPr>
      </w:pPr>
    </w:p>
    <w:p w:rsidR="00D67BE8" w:rsidRDefault="00D67BE8" w:rsidP="00D67BE8">
      <w:pPr>
        <w:spacing w:after="0" w:line="240" w:lineRule="auto"/>
        <w:jc w:val="both"/>
        <w:rPr>
          <w:i/>
          <w:color w:val="984806"/>
          <w:sz w:val="18"/>
          <w:szCs w:val="18"/>
          <w:lang w:val="it-IT"/>
        </w:rPr>
      </w:pPr>
      <w:r w:rsidRPr="00A93049">
        <w:rPr>
          <w:i/>
          <w:color w:val="984806"/>
          <w:sz w:val="18"/>
          <w:szCs w:val="18"/>
          <w:lang w:val="it-IT"/>
        </w:rPr>
        <w:t>Il corso di Laurea magistrale si conclude con la discussione di una tesi di Laurea, sia di carattere progettuale sia di ricerca teorica o applicata, elaborata dal candidato sotto la guida di un docente del Corso di Studio, in veste di Relatore, che è chiamato ad app</w:t>
      </w:r>
      <w:r>
        <w:rPr>
          <w:i/>
          <w:color w:val="984806"/>
          <w:sz w:val="18"/>
          <w:szCs w:val="18"/>
          <w:lang w:val="it-IT"/>
        </w:rPr>
        <w:t xml:space="preserve">rovarne il contenuto. </w:t>
      </w:r>
      <w:r w:rsidRPr="00A93049">
        <w:rPr>
          <w:i/>
          <w:color w:val="984806"/>
          <w:sz w:val="18"/>
          <w:szCs w:val="18"/>
          <w:lang w:val="it-IT"/>
        </w:rPr>
        <w:t>Specifiche tematiche multidisciplinari possono richiedere l'affiancamento al Rela</w:t>
      </w:r>
      <w:r>
        <w:rPr>
          <w:i/>
          <w:color w:val="984806"/>
          <w:sz w:val="18"/>
          <w:szCs w:val="18"/>
          <w:lang w:val="it-IT"/>
        </w:rPr>
        <w:t>tore di uno o più correlatori.</w:t>
      </w:r>
      <w:r>
        <w:rPr>
          <w:i/>
          <w:color w:val="984806"/>
          <w:sz w:val="18"/>
          <w:szCs w:val="18"/>
          <w:lang w:val="it-IT"/>
        </w:rPr>
        <w:br/>
      </w:r>
      <w:r w:rsidRPr="00A93049">
        <w:rPr>
          <w:i/>
          <w:color w:val="984806"/>
          <w:sz w:val="18"/>
          <w:szCs w:val="18"/>
          <w:lang w:val="it-IT"/>
        </w:rPr>
        <w:t>La discussione della tesi può avvenire solo previa approvazione del Relatore che è autonomamente scelto dal candidato in relazione ai temi sv</w:t>
      </w:r>
      <w:r>
        <w:rPr>
          <w:i/>
          <w:color w:val="984806"/>
          <w:sz w:val="18"/>
          <w:szCs w:val="18"/>
          <w:lang w:val="it-IT"/>
        </w:rPr>
        <w:t xml:space="preserve">iluppati nell'elaborato finale. </w:t>
      </w:r>
      <w:r w:rsidRPr="00A93049">
        <w:rPr>
          <w:i/>
          <w:color w:val="984806"/>
          <w:sz w:val="18"/>
          <w:szCs w:val="18"/>
          <w:lang w:val="it-IT"/>
        </w:rPr>
        <w:t>La tesi, presentata sotto forma di dissertazione scritta, deve avere carattere di originalità e proporre soluzioni innovative autonomamente sviluppate dal candidato ed essere presentata in forma pubblica dava</w:t>
      </w:r>
      <w:r>
        <w:rPr>
          <w:i/>
          <w:color w:val="984806"/>
          <w:sz w:val="18"/>
          <w:szCs w:val="18"/>
          <w:lang w:val="it-IT"/>
        </w:rPr>
        <w:t xml:space="preserve">nti alla Commissione di Laurea. </w:t>
      </w:r>
      <w:r w:rsidRPr="00A93049">
        <w:rPr>
          <w:i/>
          <w:color w:val="984806"/>
          <w:sz w:val="18"/>
          <w:szCs w:val="18"/>
          <w:lang w:val="it-IT"/>
        </w:rPr>
        <w:t>Nel corso della discussione la Commissione verifica la capacità del candidato di riflettere e lavorare in modo consapevole e autonomo sugli aspetti teorici e pratici della tesi, il livello di maturità delle sue conoscenze disciplinari e la sua capaci</w:t>
      </w:r>
      <w:r>
        <w:rPr>
          <w:i/>
          <w:color w:val="984806"/>
          <w:sz w:val="18"/>
          <w:szCs w:val="18"/>
          <w:lang w:val="it-IT"/>
        </w:rPr>
        <w:t xml:space="preserve">tà di sintesi e di esposizione. </w:t>
      </w:r>
      <w:r w:rsidRPr="00A93049">
        <w:rPr>
          <w:i/>
          <w:color w:val="984806"/>
          <w:sz w:val="18"/>
          <w:szCs w:val="18"/>
          <w:lang w:val="it-IT"/>
        </w:rPr>
        <w:t xml:space="preserve">La valutazione del profitto individuale dello studente viene espressa mediante una votazione in </w:t>
      </w:r>
      <w:proofErr w:type="spellStart"/>
      <w:r w:rsidRPr="00A93049">
        <w:rPr>
          <w:i/>
          <w:color w:val="984806"/>
          <w:sz w:val="18"/>
          <w:szCs w:val="18"/>
          <w:lang w:val="it-IT"/>
        </w:rPr>
        <w:t>centodecimi</w:t>
      </w:r>
      <w:proofErr w:type="spellEnd"/>
      <w:r w:rsidRPr="00A93049">
        <w:rPr>
          <w:i/>
          <w:color w:val="984806"/>
          <w:sz w:val="18"/>
          <w:szCs w:val="18"/>
          <w:lang w:val="it-IT"/>
        </w:rPr>
        <w:t>, con eventuale lode. La Commissione in sede d'esame valuterà la carriera dello studente considerando nel corso degli studi: i tempi e le modalità di acquisizione dei crediti formativi universitari, le valutazioni sulle attività formative precedenti e quelle della prova finale, nonché</w:t>
      </w:r>
      <w:r>
        <w:rPr>
          <w:i/>
          <w:color w:val="984806"/>
          <w:sz w:val="18"/>
          <w:szCs w:val="18"/>
          <w:lang w:val="it-IT"/>
        </w:rPr>
        <w:t xml:space="preserve"> ogni altro elemento rilevante. </w:t>
      </w:r>
      <w:r w:rsidRPr="00A93049">
        <w:rPr>
          <w:i/>
          <w:color w:val="984806"/>
          <w:sz w:val="18"/>
          <w:szCs w:val="18"/>
          <w:lang w:val="it-IT"/>
        </w:rPr>
        <w:t>Il punteggio si baserà sulla media dei voti riportati negli esami escluse le lodi, approssimato all'unità; a essa la Commissione potrà apportare un incremento per il lavoro di tesi e la s</w:t>
      </w:r>
      <w:r>
        <w:rPr>
          <w:i/>
          <w:color w:val="984806"/>
          <w:sz w:val="18"/>
          <w:szCs w:val="18"/>
          <w:lang w:val="it-IT"/>
        </w:rPr>
        <w:t xml:space="preserve">ua discussione da -1 a 8 punti. </w:t>
      </w:r>
      <w:r w:rsidRPr="00A93049">
        <w:rPr>
          <w:i/>
          <w:color w:val="984806"/>
          <w:sz w:val="18"/>
          <w:szCs w:val="18"/>
          <w:lang w:val="it-IT"/>
        </w:rPr>
        <w:t>Ove venga conseguito il voto massimo, la Commissione prende in considerazione l'attribuzione della Lode che richiede il parere unanime di tutti i Commissari.</w:t>
      </w:r>
      <w:r>
        <w:rPr>
          <w:i/>
          <w:color w:val="984806"/>
          <w:sz w:val="18"/>
          <w:szCs w:val="18"/>
          <w:lang w:val="it-IT"/>
        </w:rPr>
        <w:t xml:space="preserve"> </w:t>
      </w:r>
      <w:r w:rsidRPr="00A93049">
        <w:rPr>
          <w:i/>
          <w:color w:val="984806"/>
          <w:sz w:val="18"/>
          <w:szCs w:val="18"/>
          <w:lang w:val="it-IT"/>
        </w:rPr>
        <w:t>Le Commissioni di Laurea Magistrale sono nominate dal Rettore, all'inizio di ogni anno accademico, su proposta del Preside e del Coordinatore del CdS, e di norma sono costituite da Docenti di ruolo dell'Ateneo e da Docenti esterni incaricati titolari di insegnamenti</w:t>
      </w:r>
      <w:r>
        <w:rPr>
          <w:i/>
          <w:color w:val="984806"/>
          <w:sz w:val="18"/>
          <w:szCs w:val="18"/>
          <w:lang w:val="it-IT"/>
        </w:rPr>
        <w:t xml:space="preserve"> ufficiali dei Corsi di Studio. </w:t>
      </w:r>
      <w:r w:rsidRPr="00A93049">
        <w:rPr>
          <w:i/>
          <w:color w:val="984806"/>
          <w:sz w:val="18"/>
          <w:szCs w:val="18"/>
          <w:lang w:val="it-IT"/>
        </w:rPr>
        <w:t>Ulteriori informazioni circa lo svolgimento della prova finale sono disponibili nel Regolamento didattico del Corso di Laurea magistrale.</w:t>
      </w:r>
    </w:p>
    <w:p w:rsidR="00D67BE8" w:rsidRPr="003F3164" w:rsidRDefault="00D67BE8" w:rsidP="00D67BE8">
      <w:pPr>
        <w:spacing w:after="0" w:line="240" w:lineRule="auto"/>
        <w:jc w:val="both"/>
        <w:rPr>
          <w:i/>
          <w:color w:val="984806"/>
          <w:sz w:val="18"/>
          <w:szCs w:val="18"/>
          <w:lang w:val="it-IT"/>
        </w:rPr>
      </w:pPr>
    </w:p>
    <w:p w:rsidR="00D67BE8" w:rsidRDefault="00D67BE8" w:rsidP="00D67BE8">
      <w:pPr>
        <w:spacing w:after="0" w:line="240" w:lineRule="auto"/>
        <w:jc w:val="both"/>
        <w:rPr>
          <w:i/>
          <w:color w:val="984806"/>
          <w:sz w:val="18"/>
          <w:szCs w:val="18"/>
          <w:lang w:val="it-IT"/>
        </w:rPr>
      </w:pPr>
      <w:r w:rsidRPr="00841978">
        <w:rPr>
          <w:i/>
          <w:color w:val="984806"/>
          <w:sz w:val="18"/>
          <w:szCs w:val="18"/>
          <w:lang w:val="it-IT"/>
        </w:rPr>
        <w:t xml:space="preserve">La prova finale rappresenta un importante momento formativo del corso di Laurea Magistrale e consiste in una tesi che deve essere </w:t>
      </w:r>
      <w:r w:rsidRPr="00841978">
        <w:rPr>
          <w:i/>
          <w:color w:val="984806"/>
          <w:sz w:val="18"/>
          <w:szCs w:val="18"/>
          <w:lang w:val="it-IT"/>
        </w:rPr>
        <w:lastRenderedPageBreak/>
        <w:t>elaborata in modo originale dallo studente sotto la guida di un relatore. Tale elaborato è un'opera individuale che può anche essere sviluppata nell'ambito di una più articolata attività condotta in collaborazione con altri studenti.</w:t>
      </w:r>
      <w:r w:rsidRPr="00841978">
        <w:rPr>
          <w:i/>
          <w:color w:val="984806"/>
          <w:sz w:val="18"/>
          <w:szCs w:val="18"/>
          <w:lang w:val="it-IT"/>
        </w:rPr>
        <w:br/>
        <w:t xml:space="preserve">Il percorso di laurea magistrale si conclude con la dissertazione pubblica della tesi. Il lavoro di tesi ha fondamentale importanza e verte su un argomento specifico, che può essere di tipo teorico, storico-critico, sperimentale o progettuale e che deve comunque affrontare in modo originale una o più problematiche inerenti </w:t>
      </w:r>
      <w:r>
        <w:rPr>
          <w:i/>
          <w:color w:val="984806"/>
          <w:sz w:val="18"/>
          <w:szCs w:val="18"/>
          <w:lang w:val="it-IT"/>
        </w:rPr>
        <w:t>……………</w:t>
      </w:r>
      <w:r w:rsidRPr="00841978">
        <w:rPr>
          <w:i/>
          <w:color w:val="984806"/>
          <w:sz w:val="18"/>
          <w:szCs w:val="18"/>
          <w:lang w:val="it-IT"/>
        </w:rPr>
        <w:t>La tesi viene sviluppata sotto la guida di un relatore che sia docente del Corso di Laurea Magistrale in</w:t>
      </w:r>
      <w:r>
        <w:rPr>
          <w:i/>
          <w:color w:val="984806"/>
          <w:sz w:val="18"/>
          <w:szCs w:val="18"/>
          <w:lang w:val="it-IT"/>
        </w:rPr>
        <w:t>…………………</w:t>
      </w:r>
      <w:r w:rsidRPr="00841978">
        <w:rPr>
          <w:i/>
          <w:color w:val="984806"/>
          <w:sz w:val="18"/>
          <w:szCs w:val="18"/>
          <w:lang w:val="it-IT"/>
        </w:rPr>
        <w:t>. È richiesto che lo studente svolga autonomamente la fase di studio approfondito di un problema teorico o tecnico progettuale, prenda in esame criticamente la documentazione disponibile ed elabori il problema, proponendo soluzio</w:t>
      </w:r>
      <w:r>
        <w:rPr>
          <w:i/>
          <w:color w:val="984806"/>
          <w:sz w:val="18"/>
          <w:szCs w:val="18"/>
          <w:lang w:val="it-IT"/>
        </w:rPr>
        <w:t>ni e approfondimenti adeguati. </w:t>
      </w:r>
      <w:r w:rsidRPr="00841978">
        <w:rPr>
          <w:i/>
          <w:color w:val="984806"/>
          <w:sz w:val="18"/>
          <w:szCs w:val="18"/>
          <w:lang w:val="it-IT"/>
        </w:rPr>
        <w:t>Il lavoro di tesi deve presentare u</w:t>
      </w:r>
      <w:r>
        <w:rPr>
          <w:i/>
          <w:color w:val="984806"/>
          <w:sz w:val="18"/>
          <w:szCs w:val="18"/>
          <w:lang w:val="it-IT"/>
        </w:rPr>
        <w:t>n riassunto in lingua inglese.</w:t>
      </w:r>
    </w:p>
    <w:p w:rsidR="00D67BE8" w:rsidRDefault="00D67BE8" w:rsidP="00D67BE8">
      <w:pPr>
        <w:spacing w:after="0" w:line="240" w:lineRule="auto"/>
        <w:jc w:val="both"/>
        <w:rPr>
          <w:i/>
          <w:color w:val="984806"/>
          <w:sz w:val="18"/>
          <w:szCs w:val="18"/>
          <w:lang w:val="it-IT"/>
        </w:rPr>
      </w:pPr>
      <w:r w:rsidRPr="00841978">
        <w:rPr>
          <w:i/>
          <w:color w:val="984806"/>
          <w:sz w:val="18"/>
          <w:szCs w:val="18"/>
          <w:lang w:val="it-IT"/>
        </w:rPr>
        <w:t>L'esposizione e la discussione dell'elaborato avvengono di fronte ad apposita commissione. Il laureando dovrà dimostrare capacità di operare in modo autonomo, padronanza dei temi trattati e attitudine alla sintesi nel comunicarne i contenuti e nel sostenere una discussione. </w:t>
      </w:r>
      <w:r w:rsidRPr="00841978">
        <w:rPr>
          <w:i/>
          <w:color w:val="984806"/>
          <w:sz w:val="18"/>
          <w:szCs w:val="18"/>
          <w:lang w:val="it-IT"/>
        </w:rPr>
        <w:br/>
        <w:t>Maggiori dettagli operativi sullo svolgimento della prova finale, sulla composizione delle Commissioni di Laurea, sulla dissertazione del lavoro e sulla sua valutazione verranno specificati dal Consiglio di Corso di Studi una volta che si sarà insediato. Quindi tali dettagli saranno precisati nel Regolamento Didattico di Corso di Laurea Magistrale.</w:t>
      </w:r>
    </w:p>
    <w:p w:rsidR="00D67BE8" w:rsidRDefault="00D67BE8" w:rsidP="00D67BE8">
      <w:pPr>
        <w:spacing w:after="0" w:line="240" w:lineRule="auto"/>
        <w:jc w:val="both"/>
        <w:rPr>
          <w:i/>
          <w:color w:val="984806"/>
          <w:sz w:val="18"/>
          <w:szCs w:val="18"/>
          <w:lang w:val="it-IT"/>
        </w:rPr>
      </w:pPr>
    </w:p>
    <w:p w:rsidR="00D850EE" w:rsidRDefault="00D850EE" w:rsidP="00D67BE8">
      <w:pPr>
        <w:spacing w:after="0" w:line="240" w:lineRule="auto"/>
        <w:jc w:val="both"/>
        <w:rPr>
          <w:i/>
          <w:color w:val="984806"/>
          <w:sz w:val="18"/>
          <w:szCs w:val="18"/>
          <w:lang w:val="it-IT"/>
        </w:rPr>
      </w:pPr>
    </w:p>
    <w:p w:rsidR="00D850EE" w:rsidRPr="00A50F87" w:rsidRDefault="00D850EE" w:rsidP="00D850EE">
      <w:pPr>
        <w:spacing w:after="0" w:line="240" w:lineRule="auto"/>
        <w:jc w:val="both"/>
        <w:rPr>
          <w:i/>
          <w:color w:val="996633"/>
          <w:sz w:val="18"/>
          <w:szCs w:val="18"/>
          <w:lang w:val="it-IT"/>
        </w:rPr>
      </w:pPr>
      <w:r w:rsidRPr="00A50F87">
        <w:rPr>
          <w:i/>
          <w:color w:val="996633"/>
          <w:sz w:val="18"/>
          <w:szCs w:val="18"/>
          <w:lang w:val="it-IT"/>
        </w:rPr>
        <w:t>Esempio LM-32 accettato da ANVUR:</w:t>
      </w:r>
    </w:p>
    <w:p w:rsidR="00D850EE" w:rsidRPr="00A50F87" w:rsidRDefault="00D850EE" w:rsidP="00D850EE">
      <w:pPr>
        <w:pStyle w:val="Default"/>
        <w:jc w:val="both"/>
        <w:rPr>
          <w:i/>
          <w:color w:val="996633"/>
          <w:sz w:val="18"/>
          <w:szCs w:val="18"/>
        </w:rPr>
      </w:pPr>
      <w:r w:rsidRPr="00A50F87">
        <w:rPr>
          <w:i/>
          <w:color w:val="996633"/>
          <w:sz w:val="18"/>
          <w:szCs w:val="18"/>
        </w:rPr>
        <w:t xml:space="preserve">La prova finale rappresenta un importante momento formativo del corso di Laurea Magistrale e consiste in una tesi che deve essere elaborata in modo originale dallo studente sotto la guida di un relatore. Il lavoro può essere svolto presso i dipartimenti e i laboratori dell'Ateneo, presso altre università italiane o straniere, presso laboratori di ricerca esterni e presso industrie e studi professionali con i quali sono stabiliti rapporti di collaborazione. </w:t>
      </w:r>
    </w:p>
    <w:p w:rsidR="00D850EE" w:rsidRPr="00A50F87" w:rsidRDefault="00D850EE" w:rsidP="00D850EE">
      <w:pPr>
        <w:pStyle w:val="Default"/>
        <w:jc w:val="both"/>
        <w:rPr>
          <w:i/>
          <w:color w:val="996633"/>
          <w:sz w:val="18"/>
          <w:szCs w:val="18"/>
        </w:rPr>
      </w:pPr>
      <w:r w:rsidRPr="00A50F87">
        <w:rPr>
          <w:i/>
          <w:color w:val="996633"/>
          <w:sz w:val="18"/>
          <w:szCs w:val="18"/>
        </w:rPr>
        <w:t xml:space="preserve">Il percorso di laurea magistrale si conclude con la dissertazione pubblica della tesi. Il lavoro di tesi ha fondamentale importanza e verte su un argomento specifico, che può essere di tipo teorico, numerico, sperimentale o progettuale e che deve comunque affrontare in modo originale una o più problematiche inerenti ………………………. La tesi viene sviluppata sotto la guida di un relatore appartenente al corpo docente del Corso di Studi. È richiesto che lo studente svolga autonomamente la fase di studio approfondito di un problema tecnico progettuale, prenda in esame criticamente la documentazione disponibile ed elabori il problema, proponendo soluzioni ingegneristiche adeguate. </w:t>
      </w:r>
    </w:p>
    <w:p w:rsidR="00D850EE" w:rsidRPr="00A50F87" w:rsidRDefault="00D850EE" w:rsidP="00D850EE">
      <w:pPr>
        <w:pStyle w:val="Default"/>
        <w:jc w:val="both"/>
        <w:rPr>
          <w:i/>
          <w:color w:val="996633"/>
          <w:sz w:val="18"/>
          <w:szCs w:val="18"/>
        </w:rPr>
      </w:pPr>
      <w:r w:rsidRPr="00A50F87">
        <w:rPr>
          <w:i/>
          <w:color w:val="996633"/>
          <w:sz w:val="18"/>
          <w:szCs w:val="18"/>
        </w:rPr>
        <w:t xml:space="preserve">Le tesi di particolare rilevanza vengono sottoposte al giudizio preliminare di un controrelatore considerato esperto dell'argomento trattato. Il lavoro di tesi deve presentare un riassunto in lingua inglese e può essere scritta in lingua italiana oppure inglese. L'esposizione e la discussione dell'elaborato avvengono di fronte ad apposita commissione. Il laureando dovrà dimostrare capacità di operare in modo autonomo, padronanza dei temi trattati e attitudine alla sintesi nel comunicarne i contenuti e nel sostenere una discussione. </w:t>
      </w:r>
    </w:p>
    <w:p w:rsidR="00D850EE" w:rsidRPr="001722DB" w:rsidRDefault="00D850EE" w:rsidP="00D850EE">
      <w:pPr>
        <w:spacing w:after="0" w:line="240" w:lineRule="auto"/>
        <w:jc w:val="both"/>
        <w:rPr>
          <w:i/>
          <w:color w:val="996633"/>
          <w:sz w:val="18"/>
          <w:szCs w:val="18"/>
          <w:lang w:val="it-IT"/>
        </w:rPr>
      </w:pPr>
      <w:r w:rsidRPr="00A50F87">
        <w:rPr>
          <w:i/>
          <w:color w:val="996633"/>
          <w:sz w:val="18"/>
          <w:szCs w:val="18"/>
          <w:lang w:val="it-IT"/>
        </w:rPr>
        <w:t>Maggiori dettagli operativi sullo svolgimento della prova finale, sulla composizione delle Commissioni di Laurea, sulla dissertazione del lavoro e sulla sua valutazione verranno specificati dal Consiglio di Corso di Studi una volta che si sarà insediato. Quindi tali dettagli saranno precisati nel Regolamento Didattico di Corso di Laurea Magistrale.</w:t>
      </w:r>
      <w:r w:rsidRPr="001722DB">
        <w:rPr>
          <w:i/>
          <w:color w:val="996633"/>
          <w:sz w:val="18"/>
          <w:szCs w:val="18"/>
          <w:lang w:val="it-IT"/>
        </w:rPr>
        <w:t xml:space="preserve"> </w:t>
      </w:r>
    </w:p>
    <w:p w:rsidR="00D850EE" w:rsidRDefault="00D850EE" w:rsidP="00D67BE8">
      <w:pPr>
        <w:spacing w:after="0" w:line="240" w:lineRule="auto"/>
        <w:jc w:val="both"/>
        <w:rPr>
          <w:i/>
          <w:color w:val="984806"/>
          <w:sz w:val="18"/>
          <w:szCs w:val="18"/>
          <w:lang w:val="it-IT"/>
        </w:rPr>
      </w:pPr>
    </w:p>
    <w:p w:rsidR="006363F7" w:rsidRDefault="006363F7" w:rsidP="00D67BE8">
      <w:pPr>
        <w:spacing w:after="0" w:line="240" w:lineRule="auto"/>
        <w:jc w:val="both"/>
        <w:rPr>
          <w:i/>
          <w:color w:val="984806"/>
          <w:sz w:val="18"/>
          <w:szCs w:val="18"/>
          <w:lang w:val="it-IT"/>
        </w:rPr>
      </w:pPr>
    </w:p>
    <w:p w:rsidR="006363F7" w:rsidRPr="00A54EE7" w:rsidRDefault="006363F7" w:rsidP="006363F7">
      <w:pPr>
        <w:spacing w:after="0" w:line="240" w:lineRule="auto"/>
        <w:rPr>
          <w:b/>
          <w:sz w:val="20"/>
          <w:szCs w:val="20"/>
          <w:lang w:val="it-IT"/>
        </w:rPr>
      </w:pPr>
      <w:r w:rsidRPr="00A54EE7">
        <w:rPr>
          <w:b/>
          <w:sz w:val="20"/>
          <w:szCs w:val="20"/>
          <w:lang w:val="it-IT"/>
        </w:rPr>
        <w:t>4) PROGRAMMAZIONE DIDATTICA DELLA COORTE</w:t>
      </w:r>
    </w:p>
    <w:p w:rsidR="006363F7" w:rsidRPr="00A54EE7" w:rsidRDefault="006363F7" w:rsidP="006363F7">
      <w:pPr>
        <w:spacing w:after="0" w:line="240" w:lineRule="auto"/>
        <w:rPr>
          <w:b/>
          <w:sz w:val="20"/>
          <w:szCs w:val="20"/>
          <w:u w:val="single"/>
          <w:lang w:val="it-IT"/>
        </w:rPr>
      </w:pPr>
    </w:p>
    <w:p w:rsidR="006363F7" w:rsidRPr="00A54EE7" w:rsidRDefault="006363F7" w:rsidP="006363F7">
      <w:pPr>
        <w:spacing w:after="0" w:line="240" w:lineRule="auto"/>
        <w:rPr>
          <w:sz w:val="20"/>
          <w:szCs w:val="20"/>
          <w:lang w:val="it-IT"/>
        </w:rPr>
      </w:pPr>
      <w:r w:rsidRPr="00A54EE7">
        <w:rPr>
          <w:b/>
          <w:sz w:val="20"/>
          <w:szCs w:val="20"/>
          <w:u w:val="single"/>
          <w:lang w:val="it-IT"/>
        </w:rPr>
        <w:t xml:space="preserve">4.1) Descrizione del percorso formativo </w:t>
      </w:r>
    </w:p>
    <w:p w:rsidR="006363F7" w:rsidRPr="00EC3373" w:rsidRDefault="006363F7" w:rsidP="006363F7">
      <w:pPr>
        <w:spacing w:after="0" w:line="240" w:lineRule="auto"/>
        <w:jc w:val="both"/>
        <w:rPr>
          <w:color w:val="FF0000"/>
          <w:sz w:val="16"/>
          <w:szCs w:val="16"/>
          <w:lang w:val="it-IT"/>
        </w:rPr>
      </w:pPr>
      <w:r w:rsidRPr="00EC3373">
        <w:rPr>
          <w:color w:val="FF0000"/>
          <w:sz w:val="16"/>
          <w:szCs w:val="16"/>
          <w:lang w:val="it-IT"/>
        </w:rPr>
        <w:t>Descrivere il percorso formativo, progettato per ogni anno di corso, riassumendo per ogni insegnamento i descrittori di Dublino a cui l’insegnamento stesso contribuisce.</w:t>
      </w:r>
    </w:p>
    <w:p w:rsidR="006363F7" w:rsidRDefault="006363F7" w:rsidP="006363F7">
      <w:pPr>
        <w:spacing w:after="0" w:line="240" w:lineRule="auto"/>
        <w:jc w:val="both"/>
        <w:rPr>
          <w:color w:val="FF0000"/>
          <w:sz w:val="16"/>
          <w:szCs w:val="16"/>
          <w:lang w:val="it-IT"/>
        </w:rPr>
      </w:pPr>
      <w:r w:rsidRPr="00EC3373">
        <w:rPr>
          <w:color w:val="FF0000"/>
          <w:sz w:val="16"/>
          <w:szCs w:val="16"/>
          <w:lang w:val="it-IT"/>
        </w:rPr>
        <w:t>Si può aggiungere anche un testo descrittivo ma occorre compilare la tabella.</w:t>
      </w:r>
    </w:p>
    <w:p w:rsidR="00490E2D" w:rsidRPr="00EC3373" w:rsidRDefault="00490E2D" w:rsidP="00490E2D">
      <w:pPr>
        <w:spacing w:after="0" w:line="240" w:lineRule="auto"/>
        <w:jc w:val="both"/>
        <w:rPr>
          <w:color w:val="FF0000"/>
          <w:sz w:val="16"/>
          <w:szCs w:val="16"/>
          <w:lang w:val="it-IT"/>
        </w:rPr>
      </w:pPr>
      <w:r>
        <w:rPr>
          <w:color w:val="FF0000"/>
          <w:sz w:val="16"/>
          <w:szCs w:val="16"/>
          <w:lang w:val="it-IT"/>
        </w:rPr>
        <w:t>Guardare anche l’allegato per la descrizione scheda insegnamento.</w:t>
      </w:r>
    </w:p>
    <w:p w:rsidR="001B5A74" w:rsidRDefault="001B5A74" w:rsidP="006363F7">
      <w:pPr>
        <w:spacing w:after="0" w:line="240" w:lineRule="auto"/>
        <w:jc w:val="both"/>
        <w:rPr>
          <w:color w:val="FF0000"/>
          <w:sz w:val="16"/>
          <w:szCs w:val="16"/>
          <w:lang w:val="it-IT"/>
        </w:rPr>
      </w:pPr>
    </w:p>
    <w:p w:rsidR="006363F7" w:rsidRDefault="006363F7" w:rsidP="006363F7">
      <w:pPr>
        <w:spacing w:after="0" w:line="240" w:lineRule="auto"/>
        <w:jc w:val="both"/>
        <w:rPr>
          <w:color w:val="FF0000"/>
          <w:sz w:val="16"/>
          <w:szCs w:val="16"/>
          <w:lang w:val="it-IT"/>
        </w:rPr>
      </w:pPr>
      <w:r w:rsidRPr="00EC3373">
        <w:rPr>
          <w:color w:val="FF0000"/>
          <w:sz w:val="16"/>
          <w:szCs w:val="16"/>
          <w:lang w:val="it-IT"/>
        </w:rPr>
        <w:t>Indicazioni per la compilazione della tabella:</w:t>
      </w:r>
    </w:p>
    <w:p w:rsidR="001B5A74" w:rsidRDefault="001B5A74" w:rsidP="001B5A74">
      <w:pPr>
        <w:spacing w:after="0" w:line="240" w:lineRule="auto"/>
        <w:jc w:val="both"/>
        <w:rPr>
          <w:color w:val="FF0000"/>
          <w:sz w:val="16"/>
          <w:szCs w:val="16"/>
          <w:lang w:val="it-IT"/>
        </w:rPr>
      </w:pPr>
      <w:r>
        <w:rPr>
          <w:color w:val="FF0000"/>
          <w:sz w:val="16"/>
          <w:szCs w:val="16"/>
          <w:lang w:val="it-IT"/>
        </w:rPr>
        <w:t>- per i corsi erogati totalmente in lingua inglese è necessario includere tra gli insegnamenti almeno 3 insegnamenti in italiano;</w:t>
      </w:r>
    </w:p>
    <w:p w:rsidR="001B5A74" w:rsidRDefault="001B5A74" w:rsidP="001B5A74">
      <w:pPr>
        <w:spacing w:after="0" w:line="240" w:lineRule="auto"/>
        <w:jc w:val="both"/>
        <w:rPr>
          <w:color w:val="FF0000"/>
          <w:sz w:val="16"/>
          <w:szCs w:val="16"/>
          <w:lang w:val="it-IT"/>
        </w:rPr>
      </w:pPr>
      <w:r>
        <w:rPr>
          <w:rFonts w:eastAsia="MS Mincho" w:cs="Calibri"/>
          <w:bCs/>
          <w:color w:val="FF0000"/>
          <w:sz w:val="16"/>
          <w:szCs w:val="16"/>
          <w:lang w:val="it-IT" w:eastAsia="it-IT"/>
        </w:rPr>
        <w:t xml:space="preserve">- </w:t>
      </w:r>
      <w:r w:rsidR="006363F7" w:rsidRPr="00EC3373">
        <w:rPr>
          <w:rFonts w:eastAsia="MS Mincho" w:cs="Calibri"/>
          <w:bCs/>
          <w:color w:val="FF0000"/>
          <w:sz w:val="16"/>
          <w:szCs w:val="16"/>
          <w:lang w:val="it-IT" w:eastAsia="it-IT"/>
        </w:rPr>
        <w:t xml:space="preserve">specificare, se possibile, eventuali </w:t>
      </w:r>
      <w:proofErr w:type="spellStart"/>
      <w:r w:rsidR="006363F7" w:rsidRPr="00EC3373">
        <w:rPr>
          <w:rFonts w:eastAsia="MS Mincho" w:cs="Calibri"/>
          <w:bCs/>
          <w:color w:val="FF0000"/>
          <w:sz w:val="16"/>
          <w:szCs w:val="16"/>
          <w:lang w:val="it-IT" w:eastAsia="it-IT"/>
        </w:rPr>
        <w:t>pspa</w:t>
      </w:r>
      <w:proofErr w:type="spellEnd"/>
      <w:r w:rsidR="006363F7" w:rsidRPr="00EC3373">
        <w:rPr>
          <w:rFonts w:eastAsia="MS Mincho" w:cs="Calibri"/>
          <w:bCs/>
          <w:color w:val="FF0000"/>
          <w:sz w:val="16"/>
          <w:szCs w:val="16"/>
          <w:lang w:val="it-IT" w:eastAsia="it-IT"/>
        </w:rPr>
        <w:t>, almeno per il primo anno</w:t>
      </w:r>
    </w:p>
    <w:p w:rsidR="001B5A74" w:rsidRDefault="001B5A74" w:rsidP="001B5A74">
      <w:pPr>
        <w:spacing w:after="0" w:line="240" w:lineRule="auto"/>
        <w:jc w:val="both"/>
        <w:rPr>
          <w:color w:val="FF0000"/>
          <w:sz w:val="16"/>
          <w:szCs w:val="16"/>
          <w:lang w:val="it-IT"/>
        </w:rPr>
      </w:pPr>
      <w:r>
        <w:rPr>
          <w:rFonts w:eastAsia="MS Mincho" w:cs="Calibri"/>
          <w:bCs/>
          <w:color w:val="FF0000"/>
          <w:sz w:val="16"/>
          <w:szCs w:val="16"/>
          <w:lang w:val="it-IT" w:eastAsia="it-IT"/>
        </w:rPr>
        <w:t>- p</w:t>
      </w:r>
      <w:r w:rsidR="006363F7" w:rsidRPr="00EC3373">
        <w:rPr>
          <w:rFonts w:eastAsia="MS Mincho" w:cs="Calibri"/>
          <w:bCs/>
          <w:color w:val="FF0000"/>
          <w:sz w:val="16"/>
          <w:szCs w:val="16"/>
          <w:lang w:val="it-IT" w:eastAsia="it-IT"/>
        </w:rPr>
        <w:t>er gli obiettivi di apprendimento è sufficiente compilare la tabella apponendo una “x” in corrispondenza dei descrittori su cui incide l’insegnamento</w:t>
      </w:r>
    </w:p>
    <w:p w:rsidR="00D93005" w:rsidRPr="001B5A74" w:rsidRDefault="001B5A74" w:rsidP="001B5A74">
      <w:pPr>
        <w:spacing w:after="0" w:line="240" w:lineRule="auto"/>
        <w:jc w:val="both"/>
        <w:rPr>
          <w:color w:val="FF0000"/>
          <w:sz w:val="16"/>
          <w:szCs w:val="16"/>
          <w:lang w:val="it-IT"/>
        </w:rPr>
        <w:sectPr w:rsidR="00D93005" w:rsidRPr="001B5A74" w:rsidSect="00AF4C1A">
          <w:headerReference w:type="default" r:id="rId19"/>
          <w:footerReference w:type="default" r:id="rId20"/>
          <w:pgSz w:w="11906" w:h="16838"/>
          <w:pgMar w:top="1418" w:right="1134" w:bottom="1134" w:left="1134" w:header="709" w:footer="709" w:gutter="0"/>
          <w:cols w:space="708"/>
          <w:docGrid w:linePitch="360"/>
        </w:sectPr>
      </w:pPr>
      <w:r>
        <w:rPr>
          <w:rFonts w:eastAsia="MS Mincho" w:cs="Calibri"/>
          <w:bCs/>
          <w:color w:val="FF0000"/>
          <w:sz w:val="16"/>
          <w:szCs w:val="16"/>
          <w:lang w:val="it-IT" w:eastAsia="it-IT"/>
        </w:rPr>
        <w:t xml:space="preserve">- </w:t>
      </w:r>
      <w:r w:rsidR="006363F7" w:rsidRPr="00EC3373">
        <w:rPr>
          <w:rFonts w:eastAsia="MS Mincho" w:cs="Calibri"/>
          <w:bCs/>
          <w:color w:val="FF0000"/>
          <w:sz w:val="16"/>
          <w:szCs w:val="16"/>
          <w:lang w:val="it-IT" w:eastAsia="it-IT"/>
        </w:rPr>
        <w:t>ricordarsi che gli obiettivi di apprendimento attesi per l’insegnamento devono essere coerenti con le modalità di svolgimento della didattica e della verifica dell’apprendimento (esame). A tal fine possono essere utilizzate le seguenti indicazioni:</w:t>
      </w:r>
    </w:p>
    <w:p w:rsidR="006363F7" w:rsidRPr="00EC3373" w:rsidRDefault="006363F7" w:rsidP="001748F2">
      <w:pPr>
        <w:spacing w:after="0" w:line="240" w:lineRule="auto"/>
        <w:ind w:left="720"/>
        <w:jc w:val="both"/>
        <w:rPr>
          <w:color w:val="FF0000"/>
          <w:sz w:val="16"/>
          <w:szCs w:val="16"/>
          <w:lang w:val="it-IT"/>
        </w:rPr>
      </w:pPr>
    </w:p>
    <w:p w:rsidR="006363F7" w:rsidRDefault="006363F7" w:rsidP="00D67BE8">
      <w:pPr>
        <w:spacing w:after="0" w:line="240" w:lineRule="auto"/>
        <w:jc w:val="both"/>
        <w:rPr>
          <w:i/>
          <w:color w:val="984806"/>
          <w:sz w:val="18"/>
          <w:szCs w:val="18"/>
          <w:lang w:val="it-IT"/>
        </w:rPr>
      </w:pPr>
    </w:p>
    <w:tbl>
      <w:tblPr>
        <w:tblW w:w="12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654"/>
        <w:gridCol w:w="2419"/>
        <w:gridCol w:w="546"/>
        <w:gridCol w:w="1085"/>
        <w:gridCol w:w="505"/>
        <w:gridCol w:w="1199"/>
        <w:gridCol w:w="1042"/>
        <w:gridCol w:w="915"/>
        <w:gridCol w:w="915"/>
        <w:gridCol w:w="842"/>
        <w:gridCol w:w="870"/>
        <w:gridCol w:w="977"/>
      </w:tblGrid>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it-IT" w:eastAsia="it-IT"/>
              </w:rPr>
            </w:pP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it-IT"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it-IT"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it-IT"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it-IT"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it-IT"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it-IT"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it-IT" w:eastAsia="it-IT"/>
              </w:rPr>
            </w:pPr>
          </w:p>
        </w:tc>
        <w:tc>
          <w:tcPr>
            <w:tcW w:w="4250" w:type="dxa"/>
            <w:gridSpan w:val="5"/>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it-IT" w:eastAsia="it-IT"/>
              </w:rPr>
            </w:pPr>
            <w:r w:rsidRPr="00A54EE7">
              <w:rPr>
                <w:rFonts w:eastAsia="MS Mincho" w:cs="Calibri"/>
                <w:color w:val="000000"/>
                <w:sz w:val="16"/>
                <w:szCs w:val="16"/>
                <w:lang w:val="it-IT" w:eastAsia="it-IT"/>
              </w:rPr>
              <w:t>Obiettivi di apprendimento dell’insegnamento, espressi mediante i Descrittori di Dublino</w:t>
            </w:r>
          </w:p>
        </w:tc>
      </w:tr>
      <w:tr w:rsidR="006363F7" w:rsidRPr="00A54EE7" w:rsidTr="00FF6D9E">
        <w:trPr>
          <w:trHeight w:val="170"/>
        </w:trPr>
        <w:tc>
          <w:tcPr>
            <w:tcW w:w="379" w:type="dxa"/>
            <w:shd w:val="clear" w:color="auto" w:fill="auto"/>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6"/>
                <w:szCs w:val="16"/>
                <w:lang w:val="en-US" w:eastAsia="it-IT"/>
              </w:rPr>
            </w:pPr>
            <w:r w:rsidRPr="00A54EE7">
              <w:rPr>
                <w:rFonts w:eastAsia="MS Mincho" w:cs="Calibri"/>
                <w:color w:val="000000"/>
                <w:sz w:val="16"/>
                <w:szCs w:val="16"/>
                <w:lang w:val="en-US" w:eastAsia="it-IT"/>
              </w:rPr>
              <w:t>#</w:t>
            </w:r>
          </w:p>
        </w:tc>
        <w:tc>
          <w:tcPr>
            <w:tcW w:w="661" w:type="dxa"/>
            <w:shd w:val="clear" w:color="auto" w:fill="auto"/>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6"/>
                <w:szCs w:val="16"/>
                <w:lang w:val="en-US" w:eastAsia="it-IT"/>
              </w:rPr>
            </w:pPr>
            <w:r w:rsidRPr="00A54EE7">
              <w:rPr>
                <w:rFonts w:eastAsia="MS Mincho" w:cs="Calibri"/>
                <w:color w:val="000000"/>
                <w:sz w:val="16"/>
                <w:szCs w:val="16"/>
                <w:lang w:val="en-US" w:eastAsia="it-IT"/>
              </w:rPr>
              <w:t>Tipo*</w:t>
            </w:r>
          </w:p>
        </w:tc>
        <w:tc>
          <w:tcPr>
            <w:tcW w:w="2540" w:type="dxa"/>
            <w:shd w:val="clear" w:color="auto" w:fill="auto"/>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6"/>
                <w:szCs w:val="16"/>
                <w:lang w:val="en-US" w:eastAsia="it-IT"/>
              </w:rPr>
            </w:pPr>
            <w:proofErr w:type="spellStart"/>
            <w:r w:rsidRPr="00A54EE7">
              <w:rPr>
                <w:rFonts w:eastAsia="MS Mincho" w:cs="Calibri"/>
                <w:color w:val="000000"/>
                <w:sz w:val="16"/>
                <w:szCs w:val="16"/>
                <w:lang w:val="en-US" w:eastAsia="it-IT"/>
              </w:rPr>
              <w:t>Insegnamento</w:t>
            </w:r>
            <w:proofErr w:type="spellEnd"/>
          </w:p>
        </w:tc>
        <w:tc>
          <w:tcPr>
            <w:tcW w:w="553" w:type="dxa"/>
            <w:shd w:val="clear" w:color="auto" w:fill="auto"/>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6"/>
                <w:szCs w:val="16"/>
                <w:lang w:val="en-US" w:eastAsia="it-IT"/>
              </w:rPr>
            </w:pPr>
            <w:r w:rsidRPr="00A54EE7">
              <w:rPr>
                <w:rFonts w:eastAsia="MS Mincho" w:cs="Calibri"/>
                <w:color w:val="000000"/>
                <w:sz w:val="16"/>
                <w:szCs w:val="16"/>
                <w:lang w:val="en-US" w:eastAsia="it-IT"/>
              </w:rPr>
              <w:t>CFU</w:t>
            </w:r>
          </w:p>
        </w:tc>
        <w:tc>
          <w:tcPr>
            <w:tcW w:w="1144" w:type="dxa"/>
            <w:shd w:val="clear" w:color="auto" w:fill="auto"/>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6"/>
                <w:szCs w:val="16"/>
                <w:lang w:val="en-US" w:eastAsia="it-IT"/>
              </w:rPr>
            </w:pPr>
            <w:r w:rsidRPr="00A54EE7">
              <w:rPr>
                <w:rFonts w:eastAsia="MS Mincho" w:cs="Calibri"/>
                <w:color w:val="000000"/>
                <w:sz w:val="16"/>
                <w:szCs w:val="16"/>
                <w:lang w:val="en-US" w:eastAsia="it-IT"/>
              </w:rPr>
              <w:t>SSD</w:t>
            </w:r>
          </w:p>
        </w:tc>
        <w:tc>
          <w:tcPr>
            <w:tcW w:w="516" w:type="dxa"/>
            <w:shd w:val="clear" w:color="auto" w:fill="auto"/>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6"/>
                <w:szCs w:val="16"/>
                <w:lang w:val="en-US" w:eastAsia="it-IT"/>
              </w:rPr>
            </w:pPr>
            <w:r w:rsidRPr="00A54EE7">
              <w:rPr>
                <w:rFonts w:eastAsia="MS Mincho" w:cs="Calibri"/>
                <w:color w:val="000000"/>
                <w:sz w:val="16"/>
                <w:szCs w:val="16"/>
                <w:lang w:val="en-US" w:eastAsia="it-IT"/>
              </w:rPr>
              <w:t>AC</w:t>
            </w:r>
          </w:p>
        </w:tc>
        <w:tc>
          <w:tcPr>
            <w:tcW w:w="1215" w:type="dxa"/>
            <w:shd w:val="clear" w:color="auto" w:fill="auto"/>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6"/>
                <w:szCs w:val="16"/>
                <w:lang w:val="en-US" w:eastAsia="it-IT"/>
              </w:rPr>
            </w:pPr>
            <w:proofErr w:type="spellStart"/>
            <w:r w:rsidRPr="00A54EE7">
              <w:rPr>
                <w:rFonts w:eastAsia="MS Mincho" w:cs="Calibri"/>
                <w:color w:val="000000"/>
                <w:sz w:val="16"/>
                <w:szCs w:val="16"/>
                <w:lang w:val="en-US" w:eastAsia="it-IT"/>
              </w:rPr>
              <w:t>Obbligatorio</w:t>
            </w:r>
            <w:proofErr w:type="spellEnd"/>
          </w:p>
        </w:tc>
        <w:tc>
          <w:tcPr>
            <w:tcW w:w="1091" w:type="dxa"/>
            <w:shd w:val="clear" w:color="auto" w:fill="auto"/>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6"/>
                <w:szCs w:val="16"/>
                <w:lang w:val="en-US" w:eastAsia="it-IT"/>
              </w:rPr>
            </w:pPr>
            <w:proofErr w:type="spellStart"/>
            <w:r w:rsidRPr="00A54EE7">
              <w:rPr>
                <w:rFonts w:eastAsia="MS Mincho" w:cs="Calibri"/>
                <w:color w:val="000000"/>
                <w:sz w:val="16"/>
                <w:szCs w:val="16"/>
                <w:lang w:val="en-US" w:eastAsia="it-IT"/>
              </w:rPr>
              <w:t>pspa</w:t>
            </w:r>
            <w:proofErr w:type="spellEnd"/>
          </w:p>
        </w:tc>
        <w:tc>
          <w:tcPr>
            <w:tcW w:w="850" w:type="dxa"/>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2"/>
                <w:szCs w:val="12"/>
                <w:lang w:val="it-IT" w:eastAsia="it-IT"/>
              </w:rPr>
            </w:pPr>
            <w:r w:rsidRPr="00A54EE7">
              <w:rPr>
                <w:rFonts w:eastAsia="MS Mincho" w:cs="Calibri"/>
                <w:color w:val="000000"/>
                <w:sz w:val="12"/>
                <w:szCs w:val="12"/>
                <w:lang w:val="it-IT" w:eastAsia="it-IT"/>
              </w:rPr>
              <w:t>Conoscenza e comprensione</w:t>
            </w:r>
          </w:p>
        </w:tc>
        <w:tc>
          <w:tcPr>
            <w:tcW w:w="850" w:type="dxa"/>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2"/>
                <w:szCs w:val="12"/>
                <w:lang w:val="it-IT" w:eastAsia="it-IT"/>
              </w:rPr>
            </w:pPr>
            <w:r w:rsidRPr="00A54EE7">
              <w:rPr>
                <w:rFonts w:eastAsia="MS Mincho" w:cs="Calibri"/>
                <w:color w:val="000000"/>
                <w:sz w:val="12"/>
                <w:szCs w:val="12"/>
                <w:lang w:val="it-IT" w:eastAsia="it-IT"/>
              </w:rPr>
              <w:t>Capacità di applicare conoscenza e comprensione</w:t>
            </w:r>
          </w:p>
        </w:tc>
        <w:tc>
          <w:tcPr>
            <w:tcW w:w="850" w:type="dxa"/>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2"/>
                <w:szCs w:val="12"/>
                <w:lang w:val="it-IT" w:eastAsia="it-IT"/>
              </w:rPr>
            </w:pPr>
            <w:r w:rsidRPr="00A54EE7">
              <w:rPr>
                <w:rFonts w:eastAsia="MS Mincho" w:cs="Calibri"/>
                <w:color w:val="000000"/>
                <w:sz w:val="12"/>
                <w:szCs w:val="12"/>
                <w:lang w:val="it-IT" w:eastAsia="it-IT"/>
              </w:rPr>
              <w:t>Autonomia di giudizio</w:t>
            </w:r>
          </w:p>
        </w:tc>
        <w:tc>
          <w:tcPr>
            <w:tcW w:w="850" w:type="dxa"/>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2"/>
                <w:szCs w:val="12"/>
                <w:lang w:val="it-IT" w:eastAsia="it-IT"/>
              </w:rPr>
            </w:pPr>
            <w:r w:rsidRPr="00A54EE7">
              <w:rPr>
                <w:rFonts w:eastAsia="MS Mincho" w:cs="Calibri"/>
                <w:color w:val="000000"/>
                <w:sz w:val="12"/>
                <w:szCs w:val="12"/>
                <w:lang w:val="it-IT" w:eastAsia="it-IT"/>
              </w:rPr>
              <w:t>Abilità comunicative</w:t>
            </w:r>
          </w:p>
        </w:tc>
        <w:tc>
          <w:tcPr>
            <w:tcW w:w="850" w:type="dxa"/>
            <w:vAlign w:val="center"/>
          </w:tcPr>
          <w:p w:rsidR="006363F7" w:rsidRPr="00A54EE7" w:rsidRDefault="006363F7" w:rsidP="00FF6D9E">
            <w:pPr>
              <w:autoSpaceDE w:val="0"/>
              <w:autoSpaceDN w:val="0"/>
              <w:adjustRightInd w:val="0"/>
              <w:spacing w:after="0" w:line="200" w:lineRule="exact"/>
              <w:jc w:val="center"/>
              <w:rPr>
                <w:rFonts w:eastAsia="MS Mincho" w:cs="Calibri"/>
                <w:color w:val="000000"/>
                <w:sz w:val="12"/>
                <w:szCs w:val="12"/>
                <w:lang w:val="it-IT" w:eastAsia="it-IT"/>
              </w:rPr>
            </w:pPr>
            <w:r w:rsidRPr="00A54EE7">
              <w:rPr>
                <w:rFonts w:eastAsia="MS Mincho" w:cs="Calibri"/>
                <w:color w:val="000000"/>
                <w:sz w:val="12"/>
                <w:szCs w:val="12"/>
                <w:lang w:val="it-IT" w:eastAsia="it-IT"/>
              </w:rPr>
              <w:t>Capacità di apprendimento</w:t>
            </w: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1</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2</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3</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4</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5</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6</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7</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8</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9</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10</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11</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before="15" w:after="0" w:line="240" w:lineRule="auto"/>
              <w:ind w:right="-20"/>
              <w:rPr>
                <w:rFonts w:eastAsia="MS Mincho" w:cs="Calibri"/>
                <w:position w:val="1"/>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12</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13</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14</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15</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16</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17</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18</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19</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after="0" w:line="200" w:lineRule="exact"/>
              <w:rPr>
                <w:rFonts w:eastAsia="MS Mincho" w:cs="Calibri"/>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r w:rsidR="006363F7" w:rsidRPr="00A54EE7" w:rsidTr="00FF6D9E">
        <w:trPr>
          <w:trHeight w:val="170"/>
        </w:trPr>
        <w:tc>
          <w:tcPr>
            <w:tcW w:w="379"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r w:rsidRPr="00A54EE7">
              <w:rPr>
                <w:rFonts w:eastAsia="MS Mincho" w:cs="Calibri"/>
                <w:color w:val="000000"/>
                <w:sz w:val="16"/>
                <w:szCs w:val="16"/>
                <w:lang w:val="en-US" w:eastAsia="it-IT"/>
              </w:rPr>
              <w:t>20</w:t>
            </w:r>
          </w:p>
        </w:tc>
        <w:tc>
          <w:tcPr>
            <w:tcW w:w="661"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2540" w:type="dxa"/>
            <w:shd w:val="clear" w:color="auto" w:fill="auto"/>
          </w:tcPr>
          <w:p w:rsidR="006363F7" w:rsidRPr="00A54EE7" w:rsidRDefault="006363F7" w:rsidP="00FF6D9E">
            <w:pPr>
              <w:autoSpaceDE w:val="0"/>
              <w:autoSpaceDN w:val="0"/>
              <w:adjustRightInd w:val="0"/>
              <w:spacing w:before="15" w:after="0" w:line="240" w:lineRule="auto"/>
              <w:ind w:right="-20"/>
              <w:rPr>
                <w:rFonts w:eastAsia="MS Mincho" w:cs="Calibri"/>
                <w:sz w:val="16"/>
                <w:szCs w:val="16"/>
                <w:lang w:val="en-US" w:eastAsia="it-IT"/>
              </w:rPr>
            </w:pPr>
          </w:p>
        </w:tc>
        <w:tc>
          <w:tcPr>
            <w:tcW w:w="553"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1144" w:type="dxa"/>
            <w:shd w:val="clear" w:color="auto" w:fill="auto"/>
          </w:tcPr>
          <w:p w:rsidR="006363F7" w:rsidRPr="00A54EE7" w:rsidRDefault="006363F7" w:rsidP="00FF6D9E">
            <w:pPr>
              <w:autoSpaceDE w:val="0"/>
              <w:autoSpaceDN w:val="0"/>
              <w:adjustRightInd w:val="0"/>
              <w:spacing w:after="0" w:line="200" w:lineRule="exact"/>
              <w:rPr>
                <w:rFonts w:eastAsia="MS Mincho" w:cs="Calibri"/>
                <w:position w:val="1"/>
                <w:sz w:val="16"/>
                <w:szCs w:val="16"/>
                <w:lang w:val="en-US" w:eastAsia="it-IT"/>
              </w:rPr>
            </w:pPr>
          </w:p>
        </w:tc>
        <w:tc>
          <w:tcPr>
            <w:tcW w:w="516" w:type="dxa"/>
            <w:shd w:val="clear" w:color="auto" w:fill="auto"/>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1215"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1091" w:type="dxa"/>
            <w:shd w:val="clear" w:color="auto" w:fill="auto"/>
          </w:tcPr>
          <w:p w:rsidR="006363F7" w:rsidRPr="00A54EE7" w:rsidRDefault="006363F7" w:rsidP="00FF6D9E">
            <w:pPr>
              <w:autoSpaceDE w:val="0"/>
              <w:autoSpaceDN w:val="0"/>
              <w:adjustRightInd w:val="0"/>
              <w:spacing w:after="0" w:line="200" w:lineRule="exact"/>
              <w:ind w:right="720"/>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c>
          <w:tcPr>
            <w:tcW w:w="850" w:type="dxa"/>
          </w:tcPr>
          <w:p w:rsidR="006363F7" w:rsidRPr="00A54EE7" w:rsidRDefault="006363F7" w:rsidP="00FF6D9E">
            <w:pPr>
              <w:autoSpaceDE w:val="0"/>
              <w:autoSpaceDN w:val="0"/>
              <w:adjustRightInd w:val="0"/>
              <w:spacing w:after="0" w:line="200" w:lineRule="exact"/>
              <w:rPr>
                <w:rFonts w:eastAsia="MS Mincho" w:cs="Calibri"/>
                <w:color w:val="000000"/>
                <w:sz w:val="16"/>
                <w:szCs w:val="16"/>
                <w:lang w:val="en-US" w:eastAsia="it-IT"/>
              </w:rPr>
            </w:pPr>
          </w:p>
        </w:tc>
      </w:tr>
    </w:tbl>
    <w:p w:rsidR="006363F7" w:rsidRPr="00A54EE7" w:rsidRDefault="006363F7" w:rsidP="006363F7">
      <w:pPr>
        <w:autoSpaceDE w:val="0"/>
        <w:autoSpaceDN w:val="0"/>
        <w:adjustRightInd w:val="0"/>
        <w:spacing w:after="0" w:line="200" w:lineRule="exact"/>
        <w:rPr>
          <w:rFonts w:eastAsia="MS Mincho" w:cs="Calibri"/>
          <w:color w:val="000000"/>
          <w:sz w:val="20"/>
          <w:szCs w:val="20"/>
          <w:lang w:val="en-US" w:eastAsia="it-IT"/>
        </w:rPr>
      </w:pPr>
    </w:p>
    <w:p w:rsidR="006363F7" w:rsidRPr="00A54EE7" w:rsidRDefault="006363F7" w:rsidP="006363F7">
      <w:pPr>
        <w:autoSpaceDE w:val="0"/>
        <w:autoSpaceDN w:val="0"/>
        <w:adjustRightInd w:val="0"/>
        <w:spacing w:after="0" w:line="175" w:lineRule="exact"/>
        <w:ind w:right="-20"/>
        <w:rPr>
          <w:rFonts w:eastAsia="MS Mincho" w:cs="Calibri"/>
          <w:color w:val="000000"/>
          <w:sz w:val="17"/>
          <w:szCs w:val="17"/>
          <w:lang w:val="it-IT" w:eastAsia="it-IT"/>
        </w:rPr>
      </w:pPr>
      <w:r w:rsidRPr="00A54EE7">
        <w:rPr>
          <w:rFonts w:eastAsia="MS Mincho" w:cs="Calibri"/>
          <w:bCs/>
          <w:color w:val="000000"/>
          <w:position w:val="1"/>
          <w:sz w:val="17"/>
          <w:szCs w:val="17"/>
          <w:lang w:val="it-IT" w:eastAsia="it-IT"/>
        </w:rPr>
        <w:t xml:space="preserve">*Tipo: </w:t>
      </w:r>
      <w:r w:rsidRPr="00A54EE7">
        <w:rPr>
          <w:rFonts w:eastAsia="MS Mincho" w:cs="Calibri"/>
          <w:color w:val="000000"/>
          <w:sz w:val="17"/>
          <w:szCs w:val="17"/>
          <w:lang w:val="it-IT" w:eastAsia="it-IT"/>
        </w:rPr>
        <w:t>A: Base; B: caratterizzante; C: Affine.</w:t>
      </w:r>
    </w:p>
    <w:p w:rsidR="00A9365B" w:rsidRDefault="00A9365B" w:rsidP="00F41440">
      <w:pPr>
        <w:spacing w:after="0" w:line="240" w:lineRule="auto"/>
        <w:rPr>
          <w:sz w:val="20"/>
          <w:szCs w:val="20"/>
          <w:lang w:val="it-IT"/>
        </w:rPr>
      </w:pPr>
    </w:p>
    <w:p w:rsidR="0098787A" w:rsidRDefault="0098787A" w:rsidP="00490E2D">
      <w:pPr>
        <w:spacing w:after="0" w:line="240" w:lineRule="auto"/>
        <w:rPr>
          <w:b/>
          <w:sz w:val="20"/>
          <w:szCs w:val="20"/>
          <w:u w:val="single"/>
          <w:lang w:val="it-IT"/>
        </w:rPr>
      </w:pPr>
    </w:p>
    <w:p w:rsidR="0092325E" w:rsidRDefault="0092325E" w:rsidP="00490E2D">
      <w:pPr>
        <w:spacing w:after="0" w:line="240" w:lineRule="auto"/>
        <w:rPr>
          <w:b/>
          <w:sz w:val="20"/>
          <w:szCs w:val="20"/>
          <w:u w:val="single"/>
          <w:lang w:val="it-IT"/>
        </w:rPr>
      </w:pPr>
    </w:p>
    <w:p w:rsidR="0092325E" w:rsidRDefault="0092325E" w:rsidP="00490E2D">
      <w:pPr>
        <w:spacing w:after="0" w:line="240" w:lineRule="auto"/>
        <w:rPr>
          <w:b/>
          <w:sz w:val="20"/>
          <w:szCs w:val="20"/>
          <w:u w:val="single"/>
          <w:lang w:val="it-IT"/>
        </w:rPr>
      </w:pPr>
    </w:p>
    <w:p w:rsidR="0092325E" w:rsidRDefault="0092325E" w:rsidP="00490E2D">
      <w:pPr>
        <w:spacing w:after="0" w:line="240" w:lineRule="auto"/>
        <w:rPr>
          <w:b/>
          <w:sz w:val="20"/>
          <w:szCs w:val="20"/>
          <w:u w:val="single"/>
          <w:lang w:val="it-IT"/>
        </w:rPr>
      </w:pPr>
    </w:p>
    <w:p w:rsidR="0092325E" w:rsidRDefault="0092325E" w:rsidP="00490E2D">
      <w:pPr>
        <w:spacing w:after="0" w:line="240" w:lineRule="auto"/>
        <w:rPr>
          <w:b/>
          <w:sz w:val="20"/>
          <w:szCs w:val="20"/>
          <w:u w:val="single"/>
          <w:lang w:val="it-IT"/>
        </w:rPr>
      </w:pPr>
    </w:p>
    <w:p w:rsidR="0092325E" w:rsidRDefault="0092325E" w:rsidP="00490E2D">
      <w:pPr>
        <w:spacing w:after="0" w:line="240" w:lineRule="auto"/>
        <w:rPr>
          <w:b/>
          <w:sz w:val="20"/>
          <w:szCs w:val="20"/>
          <w:u w:val="single"/>
          <w:lang w:val="it-IT"/>
        </w:rPr>
      </w:pPr>
    </w:p>
    <w:p w:rsidR="0092325E" w:rsidRDefault="0092325E" w:rsidP="00490E2D">
      <w:pPr>
        <w:spacing w:after="0" w:line="240" w:lineRule="auto"/>
        <w:rPr>
          <w:b/>
          <w:sz w:val="20"/>
          <w:szCs w:val="20"/>
          <w:u w:val="single"/>
          <w:lang w:val="it-IT"/>
        </w:rPr>
      </w:pPr>
    </w:p>
    <w:p w:rsidR="0092325E" w:rsidRDefault="0092325E" w:rsidP="00490E2D">
      <w:pPr>
        <w:spacing w:after="0" w:line="240" w:lineRule="auto"/>
        <w:rPr>
          <w:b/>
          <w:sz w:val="20"/>
          <w:szCs w:val="20"/>
          <w:u w:val="single"/>
          <w:lang w:val="it-IT"/>
        </w:rPr>
        <w:sectPr w:rsidR="0092325E" w:rsidSect="00D93005">
          <w:pgSz w:w="16838" w:h="11906" w:orient="landscape"/>
          <w:pgMar w:top="1134" w:right="1418" w:bottom="1134" w:left="1134" w:header="709" w:footer="709" w:gutter="0"/>
          <w:cols w:space="708"/>
          <w:docGrid w:linePitch="360"/>
        </w:sectPr>
      </w:pPr>
      <w:bookmarkStart w:id="7" w:name="_GoBack"/>
      <w:bookmarkEnd w:id="7"/>
    </w:p>
    <w:p w:rsidR="000E170D" w:rsidRPr="0092325E" w:rsidRDefault="000E170D" w:rsidP="00490E2D">
      <w:pPr>
        <w:spacing w:after="0" w:line="240" w:lineRule="auto"/>
        <w:jc w:val="both"/>
        <w:rPr>
          <w:b/>
          <w:sz w:val="20"/>
          <w:szCs w:val="20"/>
          <w:u w:val="single"/>
          <w:lang w:val="it-IT"/>
        </w:rPr>
      </w:pPr>
    </w:p>
    <w:p w:rsidR="00521E33" w:rsidRDefault="00521E33" w:rsidP="00521E33">
      <w:pPr>
        <w:spacing w:after="0" w:line="240" w:lineRule="auto"/>
        <w:rPr>
          <w:b/>
          <w:sz w:val="20"/>
          <w:szCs w:val="20"/>
          <w:highlight w:val="yellow"/>
          <w:u w:val="single"/>
          <w:lang w:val="it-IT"/>
        </w:rPr>
      </w:pPr>
    </w:p>
    <w:p w:rsidR="00B53473" w:rsidRPr="006D25EE" w:rsidRDefault="00B53473" w:rsidP="00B53473">
      <w:pPr>
        <w:spacing w:after="0" w:line="240" w:lineRule="auto"/>
        <w:jc w:val="both"/>
        <w:rPr>
          <w:rFonts w:cs="Calibri"/>
          <w:bCs/>
          <w:sz w:val="18"/>
          <w:szCs w:val="18"/>
          <w:lang w:val="it-IT"/>
        </w:rPr>
      </w:pPr>
    </w:p>
    <w:p w:rsidR="00B53473" w:rsidRPr="00B53473" w:rsidRDefault="00B53473" w:rsidP="00B53473">
      <w:pPr>
        <w:spacing w:after="0" w:line="240" w:lineRule="auto"/>
        <w:rPr>
          <w:sz w:val="20"/>
          <w:szCs w:val="20"/>
          <w:highlight w:val="yellow"/>
          <w:lang w:val="it-IT"/>
        </w:rPr>
      </w:pPr>
    </w:p>
    <w:p w:rsidR="00B53473" w:rsidRPr="00B53473" w:rsidRDefault="00B53473" w:rsidP="00B53473">
      <w:pPr>
        <w:spacing w:after="0" w:line="240" w:lineRule="auto"/>
        <w:jc w:val="both"/>
        <w:rPr>
          <w:color w:val="FF0000"/>
          <w:sz w:val="16"/>
          <w:szCs w:val="16"/>
          <w:highlight w:val="yellow"/>
          <w:lang w:val="it-IT"/>
        </w:rPr>
      </w:pPr>
    </w:p>
    <w:sectPr w:rsidR="00B53473" w:rsidRPr="00B53473" w:rsidSect="0092325E">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3FB" w:rsidRDefault="008843FB" w:rsidP="00FA6C89">
      <w:pPr>
        <w:spacing w:after="0" w:line="240" w:lineRule="auto"/>
      </w:pPr>
      <w:r>
        <w:separator/>
      </w:r>
    </w:p>
  </w:endnote>
  <w:endnote w:type="continuationSeparator" w:id="0">
    <w:p w:rsidR="008843FB" w:rsidRDefault="008843FB" w:rsidP="00FA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C0" w:rsidRPr="00FA6C89" w:rsidRDefault="00333EC0">
    <w:pPr>
      <w:pStyle w:val="Pidipagina"/>
      <w:rPr>
        <w:rFonts w:cs="Calibri"/>
        <w:color w:val="000000"/>
        <w:sz w:val="16"/>
        <w:szCs w:val="16"/>
        <w:lang w:val="it-IT"/>
      </w:rPr>
    </w:pPr>
    <w:r w:rsidRPr="00FA6C89">
      <w:rPr>
        <w:rFonts w:cs="Calibri"/>
        <w:bCs/>
        <w:sz w:val="16"/>
        <w:szCs w:val="16"/>
        <w:lang w:val="it-IT"/>
      </w:rPr>
      <w:t>Politecnico di Milano - Presidio</w:t>
    </w:r>
    <w:r>
      <w:rPr>
        <w:rFonts w:cs="Calibri"/>
        <w:bCs/>
        <w:sz w:val="16"/>
        <w:szCs w:val="16"/>
        <w:lang w:val="it-IT"/>
      </w:rPr>
      <w:t xml:space="preserve"> AVA – Progetto Corso di </w:t>
    </w:r>
    <w:proofErr w:type="spellStart"/>
    <w:r>
      <w:rPr>
        <w:rFonts w:cs="Calibri"/>
        <w:bCs/>
        <w:sz w:val="16"/>
        <w:szCs w:val="16"/>
        <w:lang w:val="it-IT"/>
      </w:rPr>
      <w:t>studio_</w:t>
    </w:r>
    <w:r w:rsidR="00D2050E">
      <w:rPr>
        <w:rFonts w:cs="Calibri"/>
        <w:bCs/>
        <w:sz w:val="16"/>
        <w:szCs w:val="16"/>
        <w:lang w:val="it-IT"/>
      </w:rPr>
      <w:t>modifica</w:t>
    </w:r>
    <w:proofErr w:type="spellEnd"/>
    <w:r w:rsidRPr="00FA6C89">
      <w:rPr>
        <w:rFonts w:cs="Calibri"/>
        <w:bCs/>
        <w:sz w:val="16"/>
        <w:szCs w:val="16"/>
        <w:lang w:val="it-IT"/>
      </w:rPr>
      <w:t xml:space="preserve"> corso </w:t>
    </w:r>
    <w:proofErr w:type="spellStart"/>
    <w:r w:rsidRPr="00FA6C89">
      <w:rPr>
        <w:rFonts w:cs="Calibri"/>
        <w:bCs/>
        <w:sz w:val="16"/>
        <w:szCs w:val="16"/>
        <w:lang w:val="it-IT"/>
      </w:rPr>
      <w:t>agg</w:t>
    </w:r>
    <w:proofErr w:type="spellEnd"/>
    <w:r w:rsidR="00FF6677">
      <w:rPr>
        <w:rFonts w:cs="Calibri"/>
        <w:bCs/>
        <w:sz w:val="16"/>
        <w:szCs w:val="16"/>
        <w:lang w:val="it-IT"/>
      </w:rPr>
      <w:t xml:space="preserve"> 6</w:t>
    </w:r>
    <w:r w:rsidR="00A94A7F">
      <w:rPr>
        <w:rFonts w:cs="Calibri"/>
        <w:bCs/>
        <w:sz w:val="16"/>
        <w:szCs w:val="16"/>
        <w:lang w:val="it-IT"/>
      </w:rPr>
      <w:t xml:space="preserve"> </w:t>
    </w:r>
    <w:r w:rsidRPr="00FA6C89">
      <w:rPr>
        <w:rFonts w:cs="Calibri"/>
        <w:bCs/>
        <w:sz w:val="16"/>
        <w:szCs w:val="16"/>
        <w:lang w:val="it-IT"/>
      </w:rPr>
      <w:t xml:space="preserve">del </w:t>
    </w:r>
    <w:r w:rsidR="009B339C">
      <w:rPr>
        <w:rFonts w:cs="Calibri"/>
        <w:bCs/>
        <w:sz w:val="16"/>
        <w:szCs w:val="16"/>
        <w:lang w:val="it-IT"/>
      </w:rPr>
      <w:t>30</w:t>
    </w:r>
    <w:r w:rsidR="00FF6677">
      <w:rPr>
        <w:rFonts w:cs="Calibri"/>
        <w:bCs/>
        <w:sz w:val="16"/>
        <w:szCs w:val="16"/>
        <w:lang w:val="it-IT"/>
      </w:rPr>
      <w:t>/05/2022</w:t>
    </w:r>
  </w:p>
  <w:p w:rsidR="00333EC0" w:rsidRDefault="00944B76">
    <w:pPr>
      <w:pStyle w:val="Pidipagina"/>
    </w:pPr>
    <w:r>
      <w:rPr>
        <w:noProof/>
      </w:rPr>
      <w:pict>
        <v:shapetype id="_x0000_t202" coordsize="21600,21600" o:spt="202" path="m,l,21600r21600,l21600,xe">
          <v:stroke joinstyle="miter"/>
          <v:path gradientshapeok="t" o:connecttype="rect"/>
        </v:shapetype>
        <v:shape id="Casella di testo 56" o:spid="_x0000_s2050" type="#_x0000_t202" style="position:absolute;margin-left:419.8pt;margin-top:759.85pt;width:118.8pt;height:29.85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" filled="f" stroked="f" strokeweight=".5pt">
          <v:textbox style="mso-next-textbox:#Casella di testo 56;mso-fit-shape-to-text:t">
            <w:txbxContent>
              <w:p w:rsidR="00333EC0" w:rsidRPr="00FA6C89" w:rsidRDefault="00333EC0">
                <w:pPr>
                  <w:pStyle w:val="Pidipagina"/>
                  <w:jc w:val="right"/>
                  <w:rPr>
                    <w:rFonts w:cs="Calibri"/>
                    <w:color w:val="000000"/>
                    <w:sz w:val="18"/>
                    <w:szCs w:val="18"/>
                  </w:rPr>
                </w:pPr>
                <w:r w:rsidRPr="00FA6C89">
                  <w:rPr>
                    <w:rFonts w:cs="Calibri"/>
                    <w:color w:val="000000"/>
                    <w:sz w:val="18"/>
                    <w:szCs w:val="18"/>
                  </w:rPr>
                  <w:fldChar w:fldCharType="begin"/>
                </w:r>
                <w:r w:rsidRPr="00FA6C89">
                  <w:rPr>
                    <w:rFonts w:cs="Calibri"/>
                    <w:color w:val="000000"/>
                    <w:sz w:val="18"/>
                    <w:szCs w:val="18"/>
                  </w:rPr>
                  <w:instrText>PAGE  \* Arabic  \* MERGEFORMAT</w:instrText>
                </w:r>
                <w:r w:rsidRPr="00FA6C89">
                  <w:rPr>
                    <w:rFonts w:cs="Calibri"/>
                    <w:color w:val="000000"/>
                    <w:sz w:val="18"/>
                    <w:szCs w:val="18"/>
                  </w:rPr>
                  <w:fldChar w:fldCharType="separate"/>
                </w:r>
                <w:r w:rsidR="009D54D3" w:rsidRPr="009D54D3">
                  <w:rPr>
                    <w:rFonts w:cs="Calibri"/>
                    <w:noProof/>
                    <w:color w:val="000000"/>
                    <w:sz w:val="18"/>
                    <w:szCs w:val="18"/>
                    <w:lang w:val="it-IT"/>
                  </w:rPr>
                  <w:t>1</w:t>
                </w:r>
                <w:r w:rsidRPr="00FA6C89">
                  <w:rPr>
                    <w:rFonts w:cs="Calibri"/>
                    <w:color w:val="000000"/>
                    <w:sz w:val="18"/>
                    <w:szCs w:val="18"/>
                  </w:rPr>
                  <w:fldChar w:fldCharType="end"/>
                </w:r>
              </w:p>
            </w:txbxContent>
          </v:textbox>
          <w10:wrap anchorx="margin" anchory="margin"/>
        </v:shape>
      </w:pict>
    </w:r>
    <w:r>
      <w:rPr>
        <w:noProof/>
      </w:rPr>
      <w:pict>
        <v:rect id="Rettangolo 58" o:spid="_x0000_s2049" style="position:absolute;margin-left:56.7pt;margin-top:759.85pt;width:481.9pt;height:2.85pt;z-index:-251658240;visibility:visible;mso-width-percent:1000;mso-wrap-distance-top:7.2pt;mso-wrap-distance-bottom:7.2pt;mso-position-horizontal-relative:page;mso-position-vertical-relative:page;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" fillcolor="#4f81bd" stroked="f" strokeweight="2pt">
          <w10:wrap type="square"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3FB" w:rsidRDefault="008843FB" w:rsidP="00FA6C89">
      <w:pPr>
        <w:spacing w:after="0" w:line="240" w:lineRule="auto"/>
      </w:pPr>
      <w:r>
        <w:separator/>
      </w:r>
    </w:p>
  </w:footnote>
  <w:footnote w:type="continuationSeparator" w:id="0">
    <w:p w:rsidR="008843FB" w:rsidRDefault="008843FB" w:rsidP="00FA6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C0" w:rsidRDefault="00333EC0" w:rsidP="00FA6C89">
    <w:pPr>
      <w:pStyle w:val="Specifica1colore"/>
      <w:framePr w:w="0" w:hRule="auto" w:wrap="auto" w:vAnchor="margin" w:hAnchor="text" w:yAlign="inline"/>
      <w:rPr>
        <w:sz w:val="22"/>
      </w:rPr>
    </w:pPr>
    <w:r>
      <w:rPr>
        <w:sz w:val="22"/>
      </w:rPr>
      <w:t>Presidio AVA</w:t>
    </w:r>
  </w:p>
  <w:p w:rsidR="00333EC0" w:rsidRDefault="00333E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F74"/>
    <w:multiLevelType w:val="hybridMultilevel"/>
    <w:tmpl w:val="EC121254"/>
    <w:lvl w:ilvl="0" w:tplc="911C8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6C3495"/>
    <w:multiLevelType w:val="hybridMultilevel"/>
    <w:tmpl w:val="A648B9AE"/>
    <w:lvl w:ilvl="0" w:tplc="915A9D9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2A44AD"/>
    <w:multiLevelType w:val="hybridMultilevel"/>
    <w:tmpl w:val="C6FA1C96"/>
    <w:lvl w:ilvl="0" w:tplc="911C8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A35E86"/>
    <w:multiLevelType w:val="hybridMultilevel"/>
    <w:tmpl w:val="16EEEE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080A1E"/>
    <w:multiLevelType w:val="hybridMultilevel"/>
    <w:tmpl w:val="865297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46E96"/>
    <w:multiLevelType w:val="hybridMultilevel"/>
    <w:tmpl w:val="69C8B00C"/>
    <w:lvl w:ilvl="0" w:tplc="D17C11C8">
      <w:numFmt w:val="bullet"/>
      <w:lvlText w:val="•"/>
      <w:lvlJc w:val="left"/>
      <w:pPr>
        <w:ind w:left="1068" w:hanging="708"/>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4A55DF"/>
    <w:multiLevelType w:val="hybridMultilevel"/>
    <w:tmpl w:val="96327772"/>
    <w:lvl w:ilvl="0" w:tplc="7A86FE4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892EA4"/>
    <w:multiLevelType w:val="hybridMultilevel"/>
    <w:tmpl w:val="F37A301C"/>
    <w:lvl w:ilvl="0" w:tplc="053894A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DB6CE2"/>
    <w:multiLevelType w:val="hybridMultilevel"/>
    <w:tmpl w:val="C192A424"/>
    <w:lvl w:ilvl="0" w:tplc="915A9D9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CE00DD"/>
    <w:multiLevelType w:val="hybridMultilevel"/>
    <w:tmpl w:val="7686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0301C"/>
    <w:multiLevelType w:val="hybridMultilevel"/>
    <w:tmpl w:val="0BD2DFDA"/>
    <w:lvl w:ilvl="0" w:tplc="04090001">
      <w:start w:val="1"/>
      <w:numFmt w:val="bullet"/>
      <w:lvlText w:val=""/>
      <w:lvlJc w:val="left"/>
      <w:pPr>
        <w:ind w:left="360" w:hanging="360"/>
      </w:pPr>
      <w:rPr>
        <w:rFonts w:ascii="Symbol" w:hAnsi="Symbol" w:hint="default"/>
      </w:rPr>
    </w:lvl>
    <w:lvl w:ilvl="1" w:tplc="30103862">
      <w:numFmt w:val="bullet"/>
      <w:lvlText w:val="•"/>
      <w:lvlJc w:val="left"/>
      <w:pPr>
        <w:ind w:left="1428" w:hanging="708"/>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F70DFC"/>
    <w:multiLevelType w:val="hybridMultilevel"/>
    <w:tmpl w:val="7624A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E5598C"/>
    <w:multiLevelType w:val="hybridMultilevel"/>
    <w:tmpl w:val="345043E2"/>
    <w:lvl w:ilvl="0" w:tplc="8610AAB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C5360E"/>
    <w:multiLevelType w:val="hybridMultilevel"/>
    <w:tmpl w:val="57561A1E"/>
    <w:lvl w:ilvl="0" w:tplc="911C8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201DC5"/>
    <w:multiLevelType w:val="hybridMultilevel"/>
    <w:tmpl w:val="8AA0B6BE"/>
    <w:lvl w:ilvl="0" w:tplc="911C8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126205"/>
    <w:multiLevelType w:val="hybridMultilevel"/>
    <w:tmpl w:val="98022738"/>
    <w:lvl w:ilvl="0" w:tplc="8610AAB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B024B1"/>
    <w:multiLevelType w:val="hybridMultilevel"/>
    <w:tmpl w:val="C1C2B396"/>
    <w:lvl w:ilvl="0" w:tplc="36C0E4D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6A4EB8"/>
    <w:multiLevelType w:val="hybridMultilevel"/>
    <w:tmpl w:val="3CAA924C"/>
    <w:lvl w:ilvl="0" w:tplc="911C8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3A4C5D"/>
    <w:multiLevelType w:val="hybridMultilevel"/>
    <w:tmpl w:val="F54634C8"/>
    <w:lvl w:ilvl="0" w:tplc="8610AAB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5F5902"/>
    <w:multiLevelType w:val="hybridMultilevel"/>
    <w:tmpl w:val="106C6840"/>
    <w:lvl w:ilvl="0" w:tplc="B2782AE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10243D"/>
    <w:multiLevelType w:val="hybridMultilevel"/>
    <w:tmpl w:val="CE285E2C"/>
    <w:lvl w:ilvl="0" w:tplc="911C8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33121FB"/>
    <w:multiLevelType w:val="hybridMultilevel"/>
    <w:tmpl w:val="7F2414C4"/>
    <w:lvl w:ilvl="0" w:tplc="911C8BB6">
      <w:numFmt w:val="bullet"/>
      <w:lvlText w:val="-"/>
      <w:lvlJc w:val="left"/>
      <w:pPr>
        <w:ind w:left="720" w:hanging="360"/>
      </w:pPr>
      <w:rPr>
        <w:rFonts w:ascii="Calibri" w:eastAsia="Times New Roman" w:hAnsi="Calibri" w:cs="Calibri" w:hint="default"/>
      </w:rPr>
    </w:lvl>
    <w:lvl w:ilvl="1" w:tplc="1504889A">
      <w:numFmt w:val="bullet"/>
      <w:lvlText w:val="•"/>
      <w:lvlJc w:val="left"/>
      <w:pPr>
        <w:ind w:left="1440" w:hanging="360"/>
      </w:pPr>
      <w:rPr>
        <w:rFonts w:ascii="Calibri" w:eastAsia="Arial"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6C558E"/>
    <w:multiLevelType w:val="hybridMultilevel"/>
    <w:tmpl w:val="106C6840"/>
    <w:lvl w:ilvl="0" w:tplc="B2782AE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4EB4D41"/>
    <w:multiLevelType w:val="hybridMultilevel"/>
    <w:tmpl w:val="E6026A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0C1771"/>
    <w:multiLevelType w:val="hybridMultilevel"/>
    <w:tmpl w:val="E6ECA9CC"/>
    <w:lvl w:ilvl="0" w:tplc="8610AAB2">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FD58E1"/>
    <w:multiLevelType w:val="hybridMultilevel"/>
    <w:tmpl w:val="D6227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72430AB"/>
    <w:multiLevelType w:val="hybridMultilevel"/>
    <w:tmpl w:val="7B4E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8B7257"/>
    <w:multiLevelType w:val="hybridMultilevel"/>
    <w:tmpl w:val="AB623EAA"/>
    <w:lvl w:ilvl="0" w:tplc="36C0E4DC">
      <w:numFmt w:val="bullet"/>
      <w:lvlText w:val="-"/>
      <w:lvlJc w:val="left"/>
      <w:pPr>
        <w:tabs>
          <w:tab w:val="num" w:pos="1068"/>
        </w:tabs>
        <w:ind w:left="1068" w:hanging="360"/>
      </w:pPr>
      <w:rPr>
        <w:rFonts w:ascii="Arial" w:eastAsia="Calibri"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EF679F"/>
    <w:multiLevelType w:val="hybridMultilevel"/>
    <w:tmpl w:val="33D2532C"/>
    <w:lvl w:ilvl="0" w:tplc="911C8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F4F73A8"/>
    <w:multiLevelType w:val="hybridMultilevel"/>
    <w:tmpl w:val="9462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52B32"/>
    <w:multiLevelType w:val="hybridMultilevel"/>
    <w:tmpl w:val="66740D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5A20A52"/>
    <w:multiLevelType w:val="hybridMultilevel"/>
    <w:tmpl w:val="4112AB38"/>
    <w:lvl w:ilvl="0" w:tplc="911C8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6A735F1"/>
    <w:multiLevelType w:val="hybridMultilevel"/>
    <w:tmpl w:val="2EA01902"/>
    <w:lvl w:ilvl="0" w:tplc="8610AAB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B107412"/>
    <w:multiLevelType w:val="hybridMultilevel"/>
    <w:tmpl w:val="3894F680"/>
    <w:lvl w:ilvl="0" w:tplc="DC1468A4">
      <w:start w:val="1"/>
      <w:numFmt w:val="bullet"/>
      <w:lvlText w:val="Ο"/>
      <w:lvlJc w:val="left"/>
      <w:pPr>
        <w:tabs>
          <w:tab w:val="num" w:pos="1068"/>
        </w:tabs>
        <w:ind w:left="1068"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C566AB"/>
    <w:multiLevelType w:val="hybridMultilevel"/>
    <w:tmpl w:val="D59C7ECA"/>
    <w:lvl w:ilvl="0" w:tplc="911C8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D882A24"/>
    <w:multiLevelType w:val="hybridMultilevel"/>
    <w:tmpl w:val="C558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036783"/>
    <w:multiLevelType w:val="hybridMultilevel"/>
    <w:tmpl w:val="D67CF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8C12567"/>
    <w:multiLevelType w:val="hybridMultilevel"/>
    <w:tmpl w:val="4392C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AA23D30"/>
    <w:multiLevelType w:val="hybridMultilevel"/>
    <w:tmpl w:val="567C4E2E"/>
    <w:lvl w:ilvl="0" w:tplc="911C8BB6">
      <w:numFmt w:val="bullet"/>
      <w:lvlText w:val="-"/>
      <w:lvlJc w:val="left"/>
      <w:pPr>
        <w:ind w:left="1800" w:hanging="360"/>
      </w:pPr>
      <w:rPr>
        <w:rFonts w:ascii="Calibri" w:eastAsia="Times New Roman"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9" w15:restartNumberingAfterBreak="0">
    <w:nsid w:val="5B0B7945"/>
    <w:multiLevelType w:val="hybridMultilevel"/>
    <w:tmpl w:val="2A2C48F0"/>
    <w:lvl w:ilvl="0" w:tplc="911C8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FDB19E1"/>
    <w:multiLevelType w:val="hybridMultilevel"/>
    <w:tmpl w:val="F7C01D8E"/>
    <w:lvl w:ilvl="0" w:tplc="0409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64071D0A"/>
    <w:multiLevelType w:val="hybridMultilevel"/>
    <w:tmpl w:val="80DC023A"/>
    <w:lvl w:ilvl="0" w:tplc="C712A562">
      <w:start w:val="1"/>
      <w:numFmt w:val="bullet"/>
      <w:lvlText w:val=""/>
      <w:lvlJc w:val="left"/>
      <w:pPr>
        <w:tabs>
          <w:tab w:val="num" w:pos="360"/>
        </w:tabs>
        <w:ind w:left="360" w:hanging="360"/>
      </w:pPr>
      <w:rPr>
        <w:rFonts w:ascii="Wingdings" w:hAnsi="Wingdings" w:hint="default"/>
      </w:rPr>
    </w:lvl>
    <w:lvl w:ilvl="1" w:tplc="4040483A" w:tentative="1">
      <w:start w:val="1"/>
      <w:numFmt w:val="bullet"/>
      <w:lvlText w:val=""/>
      <w:lvlJc w:val="left"/>
      <w:pPr>
        <w:tabs>
          <w:tab w:val="num" w:pos="1080"/>
        </w:tabs>
        <w:ind w:left="1080" w:hanging="360"/>
      </w:pPr>
      <w:rPr>
        <w:rFonts w:ascii="Wingdings" w:hAnsi="Wingdings" w:hint="default"/>
      </w:rPr>
    </w:lvl>
    <w:lvl w:ilvl="2" w:tplc="4FBE8376" w:tentative="1">
      <w:start w:val="1"/>
      <w:numFmt w:val="bullet"/>
      <w:lvlText w:val=""/>
      <w:lvlJc w:val="left"/>
      <w:pPr>
        <w:tabs>
          <w:tab w:val="num" w:pos="1800"/>
        </w:tabs>
        <w:ind w:left="1800" w:hanging="360"/>
      </w:pPr>
      <w:rPr>
        <w:rFonts w:ascii="Wingdings" w:hAnsi="Wingdings" w:hint="default"/>
      </w:rPr>
    </w:lvl>
    <w:lvl w:ilvl="3" w:tplc="C99275E8" w:tentative="1">
      <w:start w:val="1"/>
      <w:numFmt w:val="bullet"/>
      <w:lvlText w:val=""/>
      <w:lvlJc w:val="left"/>
      <w:pPr>
        <w:tabs>
          <w:tab w:val="num" w:pos="2520"/>
        </w:tabs>
        <w:ind w:left="2520" w:hanging="360"/>
      </w:pPr>
      <w:rPr>
        <w:rFonts w:ascii="Wingdings" w:hAnsi="Wingdings" w:hint="default"/>
      </w:rPr>
    </w:lvl>
    <w:lvl w:ilvl="4" w:tplc="A4328C0A" w:tentative="1">
      <w:start w:val="1"/>
      <w:numFmt w:val="bullet"/>
      <w:lvlText w:val=""/>
      <w:lvlJc w:val="left"/>
      <w:pPr>
        <w:tabs>
          <w:tab w:val="num" w:pos="3240"/>
        </w:tabs>
        <w:ind w:left="3240" w:hanging="360"/>
      </w:pPr>
      <w:rPr>
        <w:rFonts w:ascii="Wingdings" w:hAnsi="Wingdings" w:hint="default"/>
      </w:rPr>
    </w:lvl>
    <w:lvl w:ilvl="5" w:tplc="03F076E0" w:tentative="1">
      <w:start w:val="1"/>
      <w:numFmt w:val="bullet"/>
      <w:lvlText w:val=""/>
      <w:lvlJc w:val="left"/>
      <w:pPr>
        <w:tabs>
          <w:tab w:val="num" w:pos="3960"/>
        </w:tabs>
        <w:ind w:left="3960" w:hanging="360"/>
      </w:pPr>
      <w:rPr>
        <w:rFonts w:ascii="Wingdings" w:hAnsi="Wingdings" w:hint="default"/>
      </w:rPr>
    </w:lvl>
    <w:lvl w:ilvl="6" w:tplc="D5720010" w:tentative="1">
      <w:start w:val="1"/>
      <w:numFmt w:val="bullet"/>
      <w:lvlText w:val=""/>
      <w:lvlJc w:val="left"/>
      <w:pPr>
        <w:tabs>
          <w:tab w:val="num" w:pos="4680"/>
        </w:tabs>
        <w:ind w:left="4680" w:hanging="360"/>
      </w:pPr>
      <w:rPr>
        <w:rFonts w:ascii="Wingdings" w:hAnsi="Wingdings" w:hint="default"/>
      </w:rPr>
    </w:lvl>
    <w:lvl w:ilvl="7" w:tplc="D2884852" w:tentative="1">
      <w:start w:val="1"/>
      <w:numFmt w:val="bullet"/>
      <w:lvlText w:val=""/>
      <w:lvlJc w:val="left"/>
      <w:pPr>
        <w:tabs>
          <w:tab w:val="num" w:pos="5400"/>
        </w:tabs>
        <w:ind w:left="5400" w:hanging="360"/>
      </w:pPr>
      <w:rPr>
        <w:rFonts w:ascii="Wingdings" w:hAnsi="Wingdings" w:hint="default"/>
      </w:rPr>
    </w:lvl>
    <w:lvl w:ilvl="8" w:tplc="0726B9DA"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B7651EC"/>
    <w:multiLevelType w:val="hybridMultilevel"/>
    <w:tmpl w:val="35D4683E"/>
    <w:lvl w:ilvl="0" w:tplc="8610AAB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E3E06BD"/>
    <w:multiLevelType w:val="hybridMultilevel"/>
    <w:tmpl w:val="DFF68CFC"/>
    <w:lvl w:ilvl="0" w:tplc="8610AAB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41D4A33"/>
    <w:multiLevelType w:val="multilevel"/>
    <w:tmpl w:val="3894F680"/>
    <w:lvl w:ilvl="0">
      <w:start w:val="1"/>
      <w:numFmt w:val="bullet"/>
      <w:lvlText w:val="Ο"/>
      <w:lvlJc w:val="left"/>
      <w:pPr>
        <w:tabs>
          <w:tab w:val="num" w:pos="1068"/>
        </w:tabs>
        <w:ind w:left="1068"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4"/>
  </w:num>
  <w:num w:numId="3">
    <w:abstractNumId w:val="27"/>
  </w:num>
  <w:num w:numId="4">
    <w:abstractNumId w:val="13"/>
  </w:num>
  <w:num w:numId="5">
    <w:abstractNumId w:val="14"/>
  </w:num>
  <w:num w:numId="6">
    <w:abstractNumId w:val="37"/>
  </w:num>
  <w:num w:numId="7">
    <w:abstractNumId w:val="34"/>
  </w:num>
  <w:num w:numId="8">
    <w:abstractNumId w:val="0"/>
  </w:num>
  <w:num w:numId="9">
    <w:abstractNumId w:val="20"/>
  </w:num>
  <w:num w:numId="10">
    <w:abstractNumId w:val="31"/>
  </w:num>
  <w:num w:numId="11">
    <w:abstractNumId w:val="18"/>
  </w:num>
  <w:num w:numId="12">
    <w:abstractNumId w:val="24"/>
  </w:num>
  <w:num w:numId="13">
    <w:abstractNumId w:val="12"/>
  </w:num>
  <w:num w:numId="14">
    <w:abstractNumId w:val="15"/>
  </w:num>
  <w:num w:numId="15">
    <w:abstractNumId w:val="42"/>
  </w:num>
  <w:num w:numId="16">
    <w:abstractNumId w:val="43"/>
  </w:num>
  <w:num w:numId="17">
    <w:abstractNumId w:val="22"/>
  </w:num>
  <w:num w:numId="18">
    <w:abstractNumId w:val="2"/>
  </w:num>
  <w:num w:numId="19">
    <w:abstractNumId w:val="7"/>
  </w:num>
  <w:num w:numId="20">
    <w:abstractNumId w:val="32"/>
  </w:num>
  <w:num w:numId="21">
    <w:abstractNumId w:val="6"/>
  </w:num>
  <w:num w:numId="22">
    <w:abstractNumId w:val="19"/>
  </w:num>
  <w:num w:numId="23">
    <w:abstractNumId w:val="16"/>
  </w:num>
  <w:num w:numId="24">
    <w:abstractNumId w:val="5"/>
  </w:num>
  <w:num w:numId="25">
    <w:abstractNumId w:val="26"/>
  </w:num>
  <w:num w:numId="26">
    <w:abstractNumId w:val="28"/>
  </w:num>
  <w:num w:numId="27">
    <w:abstractNumId w:val="39"/>
  </w:num>
  <w:num w:numId="28">
    <w:abstractNumId w:val="9"/>
  </w:num>
  <w:num w:numId="29">
    <w:abstractNumId w:val="21"/>
  </w:num>
  <w:num w:numId="30">
    <w:abstractNumId w:val="38"/>
  </w:num>
  <w:num w:numId="31">
    <w:abstractNumId w:val="4"/>
  </w:num>
  <w:num w:numId="32">
    <w:abstractNumId w:val="23"/>
  </w:num>
  <w:num w:numId="33">
    <w:abstractNumId w:val="3"/>
  </w:num>
  <w:num w:numId="34">
    <w:abstractNumId w:val="36"/>
  </w:num>
  <w:num w:numId="35">
    <w:abstractNumId w:val="1"/>
  </w:num>
  <w:num w:numId="36">
    <w:abstractNumId w:val="35"/>
  </w:num>
  <w:num w:numId="37">
    <w:abstractNumId w:val="29"/>
  </w:num>
  <w:num w:numId="38">
    <w:abstractNumId w:val="10"/>
  </w:num>
  <w:num w:numId="39">
    <w:abstractNumId w:val="8"/>
  </w:num>
  <w:num w:numId="40">
    <w:abstractNumId w:val="40"/>
  </w:num>
  <w:num w:numId="41">
    <w:abstractNumId w:val="17"/>
  </w:num>
  <w:num w:numId="42">
    <w:abstractNumId w:val="11"/>
  </w:num>
  <w:num w:numId="43">
    <w:abstractNumId w:val="41"/>
  </w:num>
  <w:num w:numId="44">
    <w:abstractNumId w:val="30"/>
  </w:num>
  <w:num w:numId="45">
    <w:abstractNumId w:val="3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6C7"/>
    <w:rsid w:val="0000188B"/>
    <w:rsid w:val="00006692"/>
    <w:rsid w:val="00007BAF"/>
    <w:rsid w:val="00020933"/>
    <w:rsid w:val="0002321D"/>
    <w:rsid w:val="00036478"/>
    <w:rsid w:val="00062E6B"/>
    <w:rsid w:val="0007001F"/>
    <w:rsid w:val="00090AA7"/>
    <w:rsid w:val="000A54F2"/>
    <w:rsid w:val="000B672A"/>
    <w:rsid w:val="000C0AB4"/>
    <w:rsid w:val="000C273A"/>
    <w:rsid w:val="000C29C2"/>
    <w:rsid w:val="000D31F2"/>
    <w:rsid w:val="000E170D"/>
    <w:rsid w:val="000F76CB"/>
    <w:rsid w:val="00102D14"/>
    <w:rsid w:val="001074CE"/>
    <w:rsid w:val="001278B7"/>
    <w:rsid w:val="0013034E"/>
    <w:rsid w:val="0015014C"/>
    <w:rsid w:val="00154D1B"/>
    <w:rsid w:val="001623CF"/>
    <w:rsid w:val="001748F2"/>
    <w:rsid w:val="00183431"/>
    <w:rsid w:val="00191013"/>
    <w:rsid w:val="001A0341"/>
    <w:rsid w:val="001B5A74"/>
    <w:rsid w:val="001B67C8"/>
    <w:rsid w:val="001D0284"/>
    <w:rsid w:val="001E3358"/>
    <w:rsid w:val="001E7A0B"/>
    <w:rsid w:val="001F1A41"/>
    <w:rsid w:val="001F4423"/>
    <w:rsid w:val="002100F5"/>
    <w:rsid w:val="0021790C"/>
    <w:rsid w:val="00232680"/>
    <w:rsid w:val="00242E70"/>
    <w:rsid w:val="002512FB"/>
    <w:rsid w:val="00251B30"/>
    <w:rsid w:val="00263AA5"/>
    <w:rsid w:val="00270908"/>
    <w:rsid w:val="00273695"/>
    <w:rsid w:val="00293868"/>
    <w:rsid w:val="002A048C"/>
    <w:rsid w:val="002A1227"/>
    <w:rsid w:val="002A3779"/>
    <w:rsid w:val="002A45F0"/>
    <w:rsid w:val="002C2D70"/>
    <w:rsid w:val="002C568B"/>
    <w:rsid w:val="002E4846"/>
    <w:rsid w:val="002E76A0"/>
    <w:rsid w:val="0031625D"/>
    <w:rsid w:val="00316BD3"/>
    <w:rsid w:val="0032104B"/>
    <w:rsid w:val="0032134F"/>
    <w:rsid w:val="003224C8"/>
    <w:rsid w:val="003240C1"/>
    <w:rsid w:val="00324C4B"/>
    <w:rsid w:val="003251BB"/>
    <w:rsid w:val="00326FAB"/>
    <w:rsid w:val="00333EC0"/>
    <w:rsid w:val="00354600"/>
    <w:rsid w:val="00364506"/>
    <w:rsid w:val="00367AEE"/>
    <w:rsid w:val="00373340"/>
    <w:rsid w:val="003770CA"/>
    <w:rsid w:val="00396761"/>
    <w:rsid w:val="003A2DFE"/>
    <w:rsid w:val="003D66C0"/>
    <w:rsid w:val="003F07CA"/>
    <w:rsid w:val="003F3164"/>
    <w:rsid w:val="003F3C99"/>
    <w:rsid w:val="00404318"/>
    <w:rsid w:val="00413958"/>
    <w:rsid w:val="004275F4"/>
    <w:rsid w:val="00435CC5"/>
    <w:rsid w:val="00446BBA"/>
    <w:rsid w:val="00455DF6"/>
    <w:rsid w:val="004616FF"/>
    <w:rsid w:val="00476F6A"/>
    <w:rsid w:val="00490E2D"/>
    <w:rsid w:val="00494FF0"/>
    <w:rsid w:val="004B2FED"/>
    <w:rsid w:val="004D0F8F"/>
    <w:rsid w:val="004D50AA"/>
    <w:rsid w:val="004E5163"/>
    <w:rsid w:val="00513B01"/>
    <w:rsid w:val="00521E33"/>
    <w:rsid w:val="00534A0D"/>
    <w:rsid w:val="00560BCF"/>
    <w:rsid w:val="00593ECC"/>
    <w:rsid w:val="005A777F"/>
    <w:rsid w:val="005B024F"/>
    <w:rsid w:val="005B2BE2"/>
    <w:rsid w:val="005C11BD"/>
    <w:rsid w:val="005F43B7"/>
    <w:rsid w:val="0060172D"/>
    <w:rsid w:val="006243A3"/>
    <w:rsid w:val="00630DA7"/>
    <w:rsid w:val="006360FE"/>
    <w:rsid w:val="006363F7"/>
    <w:rsid w:val="006417AB"/>
    <w:rsid w:val="0066386C"/>
    <w:rsid w:val="00682BDD"/>
    <w:rsid w:val="00694D63"/>
    <w:rsid w:val="006A0C24"/>
    <w:rsid w:val="006A3C07"/>
    <w:rsid w:val="006A4D55"/>
    <w:rsid w:val="006B1D06"/>
    <w:rsid w:val="006B5329"/>
    <w:rsid w:val="006D25EE"/>
    <w:rsid w:val="006E3119"/>
    <w:rsid w:val="00700512"/>
    <w:rsid w:val="007056C3"/>
    <w:rsid w:val="007179EE"/>
    <w:rsid w:val="00730132"/>
    <w:rsid w:val="00735820"/>
    <w:rsid w:val="007623A3"/>
    <w:rsid w:val="00762798"/>
    <w:rsid w:val="007653FD"/>
    <w:rsid w:val="00772228"/>
    <w:rsid w:val="00773376"/>
    <w:rsid w:val="0077392D"/>
    <w:rsid w:val="00794E7B"/>
    <w:rsid w:val="007A0396"/>
    <w:rsid w:val="007A0E4E"/>
    <w:rsid w:val="007A0EB0"/>
    <w:rsid w:val="007A1213"/>
    <w:rsid w:val="007A7080"/>
    <w:rsid w:val="007B3E36"/>
    <w:rsid w:val="007D06A0"/>
    <w:rsid w:val="007E0514"/>
    <w:rsid w:val="007E3934"/>
    <w:rsid w:val="007E7D49"/>
    <w:rsid w:val="008177DF"/>
    <w:rsid w:val="00817B22"/>
    <w:rsid w:val="00821058"/>
    <w:rsid w:val="00822B53"/>
    <w:rsid w:val="00824AE3"/>
    <w:rsid w:val="008269C7"/>
    <w:rsid w:val="00840189"/>
    <w:rsid w:val="00844090"/>
    <w:rsid w:val="008515BA"/>
    <w:rsid w:val="008557E5"/>
    <w:rsid w:val="00855829"/>
    <w:rsid w:val="0085589F"/>
    <w:rsid w:val="0086142D"/>
    <w:rsid w:val="00863DD4"/>
    <w:rsid w:val="008666C7"/>
    <w:rsid w:val="008843FB"/>
    <w:rsid w:val="008A1785"/>
    <w:rsid w:val="008A4004"/>
    <w:rsid w:val="008B0A20"/>
    <w:rsid w:val="008C090C"/>
    <w:rsid w:val="008C55AF"/>
    <w:rsid w:val="008D4A8C"/>
    <w:rsid w:val="008E05A0"/>
    <w:rsid w:val="008E2B27"/>
    <w:rsid w:val="00901812"/>
    <w:rsid w:val="00907099"/>
    <w:rsid w:val="0092325E"/>
    <w:rsid w:val="00925C41"/>
    <w:rsid w:val="009321CE"/>
    <w:rsid w:val="00932C4B"/>
    <w:rsid w:val="00940F59"/>
    <w:rsid w:val="00944B76"/>
    <w:rsid w:val="009468DC"/>
    <w:rsid w:val="00951AA1"/>
    <w:rsid w:val="00956BF4"/>
    <w:rsid w:val="0096470A"/>
    <w:rsid w:val="00967DF4"/>
    <w:rsid w:val="0098787A"/>
    <w:rsid w:val="00997A1B"/>
    <w:rsid w:val="009A7FED"/>
    <w:rsid w:val="009B316C"/>
    <w:rsid w:val="009B339C"/>
    <w:rsid w:val="009C02BD"/>
    <w:rsid w:val="009C11DA"/>
    <w:rsid w:val="009C682F"/>
    <w:rsid w:val="009D54D3"/>
    <w:rsid w:val="009E202D"/>
    <w:rsid w:val="009F501E"/>
    <w:rsid w:val="009F65C4"/>
    <w:rsid w:val="00A03A01"/>
    <w:rsid w:val="00A0630D"/>
    <w:rsid w:val="00A1113F"/>
    <w:rsid w:val="00A230D4"/>
    <w:rsid w:val="00A237EC"/>
    <w:rsid w:val="00A27528"/>
    <w:rsid w:val="00A338DE"/>
    <w:rsid w:val="00A37059"/>
    <w:rsid w:val="00A50ACB"/>
    <w:rsid w:val="00A50F87"/>
    <w:rsid w:val="00A54EE7"/>
    <w:rsid w:val="00A74DC5"/>
    <w:rsid w:val="00A81754"/>
    <w:rsid w:val="00A822A9"/>
    <w:rsid w:val="00A83B1F"/>
    <w:rsid w:val="00A9365B"/>
    <w:rsid w:val="00A94A7F"/>
    <w:rsid w:val="00A95650"/>
    <w:rsid w:val="00AB3620"/>
    <w:rsid w:val="00AC0DDC"/>
    <w:rsid w:val="00AC5DC4"/>
    <w:rsid w:val="00AD2DDC"/>
    <w:rsid w:val="00AE11F4"/>
    <w:rsid w:val="00AE16C4"/>
    <w:rsid w:val="00AF4C1A"/>
    <w:rsid w:val="00AF7309"/>
    <w:rsid w:val="00B513DE"/>
    <w:rsid w:val="00B53473"/>
    <w:rsid w:val="00B72CBA"/>
    <w:rsid w:val="00B768F7"/>
    <w:rsid w:val="00B821E4"/>
    <w:rsid w:val="00B9125B"/>
    <w:rsid w:val="00B95FF9"/>
    <w:rsid w:val="00BA1110"/>
    <w:rsid w:val="00BA3071"/>
    <w:rsid w:val="00BA5328"/>
    <w:rsid w:val="00BA552F"/>
    <w:rsid w:val="00BA5919"/>
    <w:rsid w:val="00BC503D"/>
    <w:rsid w:val="00BD39C3"/>
    <w:rsid w:val="00C11150"/>
    <w:rsid w:val="00C629DE"/>
    <w:rsid w:val="00C6328C"/>
    <w:rsid w:val="00C71976"/>
    <w:rsid w:val="00C76BE9"/>
    <w:rsid w:val="00C96DD5"/>
    <w:rsid w:val="00CA02D2"/>
    <w:rsid w:val="00CA13E8"/>
    <w:rsid w:val="00CA22DB"/>
    <w:rsid w:val="00CC0283"/>
    <w:rsid w:val="00CD6067"/>
    <w:rsid w:val="00CE6F1C"/>
    <w:rsid w:val="00D154C1"/>
    <w:rsid w:val="00D2050E"/>
    <w:rsid w:val="00D260BB"/>
    <w:rsid w:val="00D31426"/>
    <w:rsid w:val="00D317E1"/>
    <w:rsid w:val="00D33FE3"/>
    <w:rsid w:val="00D35780"/>
    <w:rsid w:val="00D66785"/>
    <w:rsid w:val="00D67BE8"/>
    <w:rsid w:val="00D67CC4"/>
    <w:rsid w:val="00D70F94"/>
    <w:rsid w:val="00D7181F"/>
    <w:rsid w:val="00D748CE"/>
    <w:rsid w:val="00D84CD8"/>
    <w:rsid w:val="00D850EE"/>
    <w:rsid w:val="00D87E4B"/>
    <w:rsid w:val="00D90D3F"/>
    <w:rsid w:val="00D93005"/>
    <w:rsid w:val="00DC3B7B"/>
    <w:rsid w:val="00DC738E"/>
    <w:rsid w:val="00DD23E5"/>
    <w:rsid w:val="00DF088F"/>
    <w:rsid w:val="00DF1D31"/>
    <w:rsid w:val="00DF5823"/>
    <w:rsid w:val="00E15AA5"/>
    <w:rsid w:val="00E16349"/>
    <w:rsid w:val="00E168E2"/>
    <w:rsid w:val="00E230E2"/>
    <w:rsid w:val="00E2774B"/>
    <w:rsid w:val="00E34863"/>
    <w:rsid w:val="00E47EBD"/>
    <w:rsid w:val="00E50EA4"/>
    <w:rsid w:val="00E53828"/>
    <w:rsid w:val="00E6303B"/>
    <w:rsid w:val="00E63112"/>
    <w:rsid w:val="00E6499D"/>
    <w:rsid w:val="00E67E17"/>
    <w:rsid w:val="00E71D11"/>
    <w:rsid w:val="00E74B9A"/>
    <w:rsid w:val="00E76043"/>
    <w:rsid w:val="00E76267"/>
    <w:rsid w:val="00E76EB7"/>
    <w:rsid w:val="00E77710"/>
    <w:rsid w:val="00E83E6C"/>
    <w:rsid w:val="00E85203"/>
    <w:rsid w:val="00E97742"/>
    <w:rsid w:val="00EA26CD"/>
    <w:rsid w:val="00EA6EE1"/>
    <w:rsid w:val="00EB10FE"/>
    <w:rsid w:val="00EC3373"/>
    <w:rsid w:val="00ED5914"/>
    <w:rsid w:val="00EE4309"/>
    <w:rsid w:val="00EE69C2"/>
    <w:rsid w:val="00EF562B"/>
    <w:rsid w:val="00F01461"/>
    <w:rsid w:val="00F016D2"/>
    <w:rsid w:val="00F04375"/>
    <w:rsid w:val="00F20043"/>
    <w:rsid w:val="00F266B8"/>
    <w:rsid w:val="00F31FFB"/>
    <w:rsid w:val="00F32E0A"/>
    <w:rsid w:val="00F3387A"/>
    <w:rsid w:val="00F41440"/>
    <w:rsid w:val="00F4776D"/>
    <w:rsid w:val="00F51203"/>
    <w:rsid w:val="00F52705"/>
    <w:rsid w:val="00F70F51"/>
    <w:rsid w:val="00F7555F"/>
    <w:rsid w:val="00F76FA3"/>
    <w:rsid w:val="00F7750E"/>
    <w:rsid w:val="00F91607"/>
    <w:rsid w:val="00F91A52"/>
    <w:rsid w:val="00F94A7D"/>
    <w:rsid w:val="00F97ABE"/>
    <w:rsid w:val="00FA034A"/>
    <w:rsid w:val="00FA0784"/>
    <w:rsid w:val="00FA6C89"/>
    <w:rsid w:val="00FB5280"/>
    <w:rsid w:val="00FB7C0F"/>
    <w:rsid w:val="00FD021A"/>
    <w:rsid w:val="00FD3BCE"/>
    <w:rsid w:val="00FD4EB5"/>
    <w:rsid w:val="00FF37BB"/>
    <w:rsid w:val="00FF6677"/>
    <w:rsid w:val="00FF6D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41A2FA"/>
  <w15:chartTrackingRefBased/>
  <w15:docId w15:val="{8F4D91A8-0BD6-4D2A-9503-661B4A31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666C7"/>
    <w:pPr>
      <w:spacing w:after="200" w:line="276" w:lineRule="auto"/>
    </w:pPr>
    <w:rPr>
      <w:rFonts w:ascii="Calibri" w:eastAsia="Times New Roman" w:hAnsi="Calibri"/>
      <w:sz w:val="22"/>
      <w:szCs w:val="22"/>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semiHidden/>
    <w:rsid w:val="00F4776D"/>
    <w:pPr>
      <w:jc w:val="both"/>
    </w:pPr>
    <w:rPr>
      <w:rFonts w:ascii="Arial" w:hAnsi="Arial" w:cs="Palatino Linotype"/>
      <w:sz w:val="20"/>
    </w:rPr>
  </w:style>
  <w:style w:type="paragraph" w:styleId="Sommario2">
    <w:name w:val="toc 2"/>
    <w:basedOn w:val="Normale"/>
    <w:next w:val="Normale"/>
    <w:autoRedefine/>
    <w:semiHidden/>
    <w:rsid w:val="00F4776D"/>
    <w:pPr>
      <w:tabs>
        <w:tab w:val="left" w:pos="960"/>
        <w:tab w:val="right" w:leader="dot" w:pos="9629"/>
      </w:tabs>
      <w:ind w:left="936" w:hanging="468"/>
    </w:pPr>
    <w:rPr>
      <w:rFonts w:ascii="Arial" w:hAnsi="Arial"/>
      <w:sz w:val="18"/>
    </w:rPr>
  </w:style>
  <w:style w:type="paragraph" w:styleId="Sommario3">
    <w:name w:val="toc 3"/>
    <w:basedOn w:val="Normale"/>
    <w:next w:val="Normale"/>
    <w:autoRedefine/>
    <w:semiHidden/>
    <w:rsid w:val="00F4776D"/>
    <w:pPr>
      <w:ind w:left="480"/>
    </w:pPr>
    <w:rPr>
      <w:rFonts w:ascii="Arial" w:hAnsi="Arial"/>
      <w:sz w:val="16"/>
    </w:rPr>
  </w:style>
  <w:style w:type="table" w:styleId="Grigliatabella">
    <w:name w:val="Table Grid"/>
    <w:basedOn w:val="Tabellanormale"/>
    <w:rsid w:val="008666C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0C0AB4"/>
    <w:pPr>
      <w:spacing w:after="0" w:line="240" w:lineRule="auto"/>
    </w:pPr>
    <w:rPr>
      <w:rFonts w:ascii="Tahoma" w:hAnsi="Tahoma" w:cs="Tahoma"/>
      <w:sz w:val="16"/>
      <w:szCs w:val="16"/>
    </w:rPr>
  </w:style>
  <w:style w:type="character" w:customStyle="1" w:styleId="TestofumettoCarattere">
    <w:name w:val="Testo fumetto Carattere"/>
    <w:link w:val="Testofumetto"/>
    <w:rsid w:val="000C0AB4"/>
    <w:rPr>
      <w:rFonts w:ascii="Tahoma" w:eastAsia="Times New Roman" w:hAnsi="Tahoma" w:cs="Tahoma"/>
      <w:sz w:val="16"/>
      <w:szCs w:val="16"/>
      <w:lang w:val="en-CA" w:eastAsia="en-CA"/>
    </w:rPr>
  </w:style>
  <w:style w:type="paragraph" w:styleId="Intestazione">
    <w:name w:val="header"/>
    <w:basedOn w:val="Normale"/>
    <w:link w:val="IntestazioneCarattere"/>
    <w:uiPriority w:val="99"/>
    <w:rsid w:val="00FA6C89"/>
    <w:pPr>
      <w:tabs>
        <w:tab w:val="center" w:pos="4819"/>
        <w:tab w:val="right" w:pos="9638"/>
      </w:tabs>
    </w:pPr>
  </w:style>
  <w:style w:type="character" w:customStyle="1" w:styleId="IntestazioneCarattere">
    <w:name w:val="Intestazione Carattere"/>
    <w:link w:val="Intestazione"/>
    <w:uiPriority w:val="99"/>
    <w:rsid w:val="00FA6C89"/>
    <w:rPr>
      <w:rFonts w:ascii="Calibri" w:eastAsia="Times New Roman" w:hAnsi="Calibri"/>
      <w:sz w:val="22"/>
      <w:szCs w:val="22"/>
      <w:lang w:val="en-CA" w:eastAsia="en-CA"/>
    </w:rPr>
  </w:style>
  <w:style w:type="paragraph" w:styleId="Pidipagina">
    <w:name w:val="footer"/>
    <w:basedOn w:val="Normale"/>
    <w:link w:val="PidipaginaCarattere"/>
    <w:rsid w:val="00FA6C89"/>
    <w:pPr>
      <w:tabs>
        <w:tab w:val="center" w:pos="4819"/>
        <w:tab w:val="right" w:pos="9638"/>
      </w:tabs>
    </w:pPr>
  </w:style>
  <w:style w:type="character" w:customStyle="1" w:styleId="PidipaginaCarattere">
    <w:name w:val="Piè di pagina Carattere"/>
    <w:link w:val="Pidipagina"/>
    <w:uiPriority w:val="99"/>
    <w:rsid w:val="00FA6C89"/>
    <w:rPr>
      <w:rFonts w:ascii="Calibri" w:eastAsia="Times New Roman" w:hAnsi="Calibri"/>
      <w:sz w:val="22"/>
      <w:szCs w:val="22"/>
      <w:lang w:val="en-CA" w:eastAsia="en-CA"/>
    </w:rPr>
  </w:style>
  <w:style w:type="paragraph" w:customStyle="1" w:styleId="Specifica1colore">
    <w:name w:val="Specifica1 colore"/>
    <w:basedOn w:val="Normale"/>
    <w:rsid w:val="00FA6C89"/>
    <w:pPr>
      <w:framePr w:w="2886" w:h="998" w:hRule="exact" w:wrap="around" w:vAnchor="page" w:hAnchor="margin" w:y="568" w:anchorLock="1"/>
      <w:shd w:val="solid" w:color="FFFFFF" w:fill="FFFFFF"/>
      <w:spacing w:after="0" w:line="240" w:lineRule="auto"/>
    </w:pPr>
    <w:rPr>
      <w:rFonts w:ascii="Arial" w:hAnsi="Arial"/>
      <w:b/>
      <w:color w:val="003F6E"/>
      <w:sz w:val="18"/>
      <w:szCs w:val="20"/>
      <w:lang w:val="it-IT" w:eastAsia="it-IT"/>
    </w:rPr>
  </w:style>
  <w:style w:type="paragraph" w:customStyle="1" w:styleId="Logotipo">
    <w:name w:val="Logotipo"/>
    <w:basedOn w:val="Normale"/>
    <w:rsid w:val="00FA6C89"/>
    <w:pPr>
      <w:framePr w:w="3119" w:h="340" w:hRule="exact" w:hSpace="142" w:vSpace="142" w:wrap="around" w:vAnchor="page" w:hAnchor="page" w:x="568" w:y="2212"/>
      <w:widowControl w:val="0"/>
      <w:spacing w:after="60" w:line="300" w:lineRule="exact"/>
    </w:pPr>
    <w:rPr>
      <w:rFonts w:ascii="Times New Roman" w:hAnsi="Times New Roman"/>
      <w:sz w:val="24"/>
      <w:szCs w:val="20"/>
      <w:lang w:val="it-IT" w:eastAsia="it-IT"/>
    </w:rPr>
  </w:style>
  <w:style w:type="paragraph" w:customStyle="1" w:styleId="Marchio">
    <w:name w:val="Marchio"/>
    <w:basedOn w:val="Normale"/>
    <w:rsid w:val="00FA6C89"/>
    <w:pPr>
      <w:framePr w:wrap="around" w:vAnchor="page" w:hAnchor="page" w:x="568" w:y="2609"/>
      <w:spacing w:after="0" w:line="240" w:lineRule="auto"/>
    </w:pPr>
    <w:rPr>
      <w:rFonts w:ascii="Times New Roman" w:hAnsi="Times New Roman"/>
      <w:sz w:val="24"/>
      <w:szCs w:val="20"/>
      <w:lang w:val="it-IT" w:eastAsia="it-IT"/>
    </w:rPr>
  </w:style>
  <w:style w:type="paragraph" w:customStyle="1" w:styleId="AB630D60F59F403CB531B268FE76FA17">
    <w:name w:val="AB630D60F59F403CB531B268FE76FA17"/>
    <w:rsid w:val="00FA6C89"/>
    <w:pPr>
      <w:spacing w:after="200" w:line="276" w:lineRule="auto"/>
    </w:pPr>
    <w:rPr>
      <w:rFonts w:ascii="Calibri" w:eastAsia="Times New Roman" w:hAnsi="Calibri"/>
      <w:sz w:val="22"/>
      <w:szCs w:val="22"/>
    </w:rPr>
  </w:style>
  <w:style w:type="paragraph" w:styleId="Paragrafoelenco">
    <w:name w:val="List Paragraph"/>
    <w:basedOn w:val="Normale"/>
    <w:uiPriority w:val="34"/>
    <w:qFormat/>
    <w:rsid w:val="00A37059"/>
    <w:pPr>
      <w:spacing w:after="0" w:line="240" w:lineRule="auto"/>
      <w:ind w:left="720"/>
      <w:contextualSpacing/>
    </w:pPr>
    <w:rPr>
      <w:rFonts w:eastAsia="Calibri" w:cs="Arial"/>
      <w:sz w:val="24"/>
      <w:szCs w:val="24"/>
      <w:lang w:val="en-US" w:eastAsia="en-US"/>
    </w:rPr>
  </w:style>
  <w:style w:type="character" w:styleId="Collegamentoipertestuale">
    <w:name w:val="Hyperlink"/>
    <w:rsid w:val="00E16349"/>
    <w:rPr>
      <w:color w:val="0000FF"/>
      <w:u w:val="single"/>
    </w:rPr>
  </w:style>
  <w:style w:type="character" w:customStyle="1" w:styleId="apple-converted-space">
    <w:name w:val="apple-converted-space"/>
    <w:rsid w:val="007056C3"/>
  </w:style>
  <w:style w:type="character" w:styleId="Collegamentovisitato">
    <w:name w:val="FollowedHyperlink"/>
    <w:rsid w:val="003770CA"/>
    <w:rPr>
      <w:color w:val="800080"/>
      <w:u w:val="single"/>
    </w:rPr>
  </w:style>
  <w:style w:type="paragraph" w:customStyle="1" w:styleId="Default">
    <w:name w:val="Default"/>
    <w:rsid w:val="002E484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8513">
      <w:bodyDiv w:val="1"/>
      <w:marLeft w:val="0"/>
      <w:marRight w:val="0"/>
      <w:marTop w:val="0"/>
      <w:marBottom w:val="0"/>
      <w:divBdr>
        <w:top w:val="none" w:sz="0" w:space="0" w:color="auto"/>
        <w:left w:val="none" w:sz="0" w:space="0" w:color="auto"/>
        <w:bottom w:val="none" w:sz="0" w:space="0" w:color="auto"/>
        <w:right w:val="none" w:sz="0" w:space="0" w:color="auto"/>
      </w:divBdr>
    </w:div>
    <w:div w:id="294218564">
      <w:bodyDiv w:val="1"/>
      <w:marLeft w:val="0"/>
      <w:marRight w:val="0"/>
      <w:marTop w:val="0"/>
      <w:marBottom w:val="0"/>
      <w:divBdr>
        <w:top w:val="none" w:sz="0" w:space="0" w:color="auto"/>
        <w:left w:val="none" w:sz="0" w:space="0" w:color="auto"/>
        <w:bottom w:val="none" w:sz="0" w:space="0" w:color="auto"/>
        <w:right w:val="none" w:sz="0" w:space="0" w:color="auto"/>
      </w:divBdr>
    </w:div>
    <w:div w:id="300115349">
      <w:bodyDiv w:val="1"/>
      <w:marLeft w:val="0"/>
      <w:marRight w:val="0"/>
      <w:marTop w:val="0"/>
      <w:marBottom w:val="0"/>
      <w:divBdr>
        <w:top w:val="none" w:sz="0" w:space="0" w:color="auto"/>
        <w:left w:val="none" w:sz="0" w:space="0" w:color="auto"/>
        <w:bottom w:val="none" w:sz="0" w:space="0" w:color="auto"/>
        <w:right w:val="none" w:sz="0" w:space="0" w:color="auto"/>
      </w:divBdr>
    </w:div>
    <w:div w:id="340352298">
      <w:bodyDiv w:val="1"/>
      <w:marLeft w:val="0"/>
      <w:marRight w:val="0"/>
      <w:marTop w:val="0"/>
      <w:marBottom w:val="0"/>
      <w:divBdr>
        <w:top w:val="none" w:sz="0" w:space="0" w:color="auto"/>
        <w:left w:val="none" w:sz="0" w:space="0" w:color="auto"/>
        <w:bottom w:val="none" w:sz="0" w:space="0" w:color="auto"/>
        <w:right w:val="none" w:sz="0" w:space="0" w:color="auto"/>
      </w:divBdr>
    </w:div>
    <w:div w:id="466163322">
      <w:bodyDiv w:val="1"/>
      <w:marLeft w:val="0"/>
      <w:marRight w:val="0"/>
      <w:marTop w:val="0"/>
      <w:marBottom w:val="0"/>
      <w:divBdr>
        <w:top w:val="none" w:sz="0" w:space="0" w:color="auto"/>
        <w:left w:val="none" w:sz="0" w:space="0" w:color="auto"/>
        <w:bottom w:val="none" w:sz="0" w:space="0" w:color="auto"/>
        <w:right w:val="none" w:sz="0" w:space="0" w:color="auto"/>
      </w:divBdr>
    </w:div>
    <w:div w:id="868564907">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sChild>
        <w:div w:id="1158498583">
          <w:marLeft w:val="0"/>
          <w:marRight w:val="0"/>
          <w:marTop w:val="0"/>
          <w:marBottom w:val="0"/>
          <w:divBdr>
            <w:top w:val="none" w:sz="0" w:space="0" w:color="auto"/>
            <w:left w:val="none" w:sz="0" w:space="0" w:color="auto"/>
            <w:bottom w:val="none" w:sz="0" w:space="0" w:color="auto"/>
            <w:right w:val="none" w:sz="0" w:space="0" w:color="auto"/>
          </w:divBdr>
        </w:div>
      </w:divsChild>
    </w:div>
    <w:div w:id="1343894828">
      <w:bodyDiv w:val="1"/>
      <w:marLeft w:val="0"/>
      <w:marRight w:val="0"/>
      <w:marTop w:val="0"/>
      <w:marBottom w:val="0"/>
      <w:divBdr>
        <w:top w:val="none" w:sz="0" w:space="0" w:color="auto"/>
        <w:left w:val="none" w:sz="0" w:space="0" w:color="auto"/>
        <w:bottom w:val="none" w:sz="0" w:space="0" w:color="auto"/>
        <w:right w:val="none" w:sz="0" w:space="0" w:color="auto"/>
      </w:divBdr>
    </w:div>
    <w:div w:id="1347245769">
      <w:bodyDiv w:val="1"/>
      <w:marLeft w:val="0"/>
      <w:marRight w:val="0"/>
      <w:marTop w:val="0"/>
      <w:marBottom w:val="0"/>
      <w:divBdr>
        <w:top w:val="none" w:sz="0" w:space="0" w:color="auto"/>
        <w:left w:val="none" w:sz="0" w:space="0" w:color="auto"/>
        <w:bottom w:val="none" w:sz="0" w:space="0" w:color="auto"/>
        <w:right w:val="none" w:sz="0" w:space="0" w:color="auto"/>
      </w:divBdr>
    </w:div>
    <w:div w:id="1432966057">
      <w:bodyDiv w:val="1"/>
      <w:marLeft w:val="0"/>
      <w:marRight w:val="0"/>
      <w:marTop w:val="0"/>
      <w:marBottom w:val="0"/>
      <w:divBdr>
        <w:top w:val="none" w:sz="0" w:space="0" w:color="auto"/>
        <w:left w:val="none" w:sz="0" w:space="0" w:color="auto"/>
        <w:bottom w:val="none" w:sz="0" w:space="0" w:color="auto"/>
        <w:right w:val="none" w:sz="0" w:space="0" w:color="auto"/>
      </w:divBdr>
    </w:div>
    <w:div w:id="1500806488">
      <w:bodyDiv w:val="1"/>
      <w:marLeft w:val="0"/>
      <w:marRight w:val="0"/>
      <w:marTop w:val="0"/>
      <w:marBottom w:val="0"/>
      <w:divBdr>
        <w:top w:val="none" w:sz="0" w:space="0" w:color="auto"/>
        <w:left w:val="none" w:sz="0" w:space="0" w:color="auto"/>
        <w:bottom w:val="none" w:sz="0" w:space="0" w:color="auto"/>
        <w:right w:val="none" w:sz="0" w:space="0" w:color="auto"/>
      </w:divBdr>
    </w:div>
    <w:div w:id="1645618230">
      <w:bodyDiv w:val="1"/>
      <w:marLeft w:val="0"/>
      <w:marRight w:val="0"/>
      <w:marTop w:val="0"/>
      <w:marBottom w:val="0"/>
      <w:divBdr>
        <w:top w:val="none" w:sz="0" w:space="0" w:color="auto"/>
        <w:left w:val="none" w:sz="0" w:space="0" w:color="auto"/>
        <w:bottom w:val="none" w:sz="0" w:space="0" w:color="auto"/>
        <w:right w:val="none" w:sz="0" w:space="0" w:color="auto"/>
      </w:divBdr>
    </w:div>
    <w:div w:id="1816951477">
      <w:bodyDiv w:val="1"/>
      <w:marLeft w:val="0"/>
      <w:marRight w:val="0"/>
      <w:marTop w:val="0"/>
      <w:marBottom w:val="0"/>
      <w:divBdr>
        <w:top w:val="none" w:sz="0" w:space="0" w:color="auto"/>
        <w:left w:val="none" w:sz="0" w:space="0" w:color="auto"/>
        <w:bottom w:val="none" w:sz="0" w:space="0" w:color="auto"/>
        <w:right w:val="none" w:sz="0" w:space="0" w:color="auto"/>
      </w:divBdr>
      <w:divsChild>
        <w:div w:id="275213558">
          <w:marLeft w:val="0"/>
          <w:marRight w:val="0"/>
          <w:marTop w:val="0"/>
          <w:marBottom w:val="0"/>
          <w:divBdr>
            <w:top w:val="none" w:sz="0" w:space="0" w:color="auto"/>
            <w:left w:val="none" w:sz="0" w:space="0" w:color="auto"/>
            <w:bottom w:val="none" w:sz="0" w:space="0" w:color="auto"/>
            <w:right w:val="none" w:sz="0" w:space="0" w:color="auto"/>
          </w:divBdr>
        </w:div>
      </w:divsChild>
    </w:div>
    <w:div w:id="2071807909">
      <w:bodyDiv w:val="1"/>
      <w:marLeft w:val="0"/>
      <w:marRight w:val="0"/>
      <w:marTop w:val="0"/>
      <w:marBottom w:val="0"/>
      <w:divBdr>
        <w:top w:val="none" w:sz="0" w:space="0" w:color="auto"/>
        <w:left w:val="none" w:sz="0" w:space="0" w:color="auto"/>
        <w:bottom w:val="none" w:sz="0" w:space="0" w:color="auto"/>
        <w:right w:val="none" w:sz="0" w:space="0" w:color="auto"/>
      </w:divBdr>
      <w:divsChild>
        <w:div w:id="174425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wn.it/professione/osservatori/osservatorio-professione" TargetMode="External"/><Relationship Id="rId13" Type="http://schemas.openxmlformats.org/officeDocument/2006/relationships/hyperlink" Target="https://www.federchimica.it/servizi/statistiche-e-analisi-economiche" TargetMode="External"/><Relationship Id="rId18" Type="http://schemas.openxmlformats.org/officeDocument/2006/relationships/hyperlink" Target="http://professioni.istat.it/sistemainformativoprofessioni/cp20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finanze.gov.it/finanze2/pagina_dichiarazioni/studisettore.php" TargetMode="External"/><Relationship Id="rId17" Type="http://schemas.openxmlformats.org/officeDocument/2006/relationships/hyperlink" Target="https://www.istat.it/it/archivio/microdati+ad+uso+pubblico" TargetMode="External"/><Relationship Id="rId2" Type="http://schemas.openxmlformats.org/officeDocument/2006/relationships/numbering" Target="numbering.xml"/><Relationship Id="rId16" Type="http://schemas.openxmlformats.org/officeDocument/2006/relationships/hyperlink" Target="https://www.istat.it/it/archivio/1171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malaurea.it/" TargetMode="External"/><Relationship Id="rId5" Type="http://schemas.openxmlformats.org/officeDocument/2006/relationships/webSettings" Target="webSettings.xml"/><Relationship Id="rId15" Type="http://schemas.openxmlformats.org/officeDocument/2006/relationships/hyperlink" Target="https://excelsior.unioncamere.net/index.php?option=com_content&amp;view=article&amp;id=282&amp;Itemid=1634" TargetMode="External"/><Relationship Id="rId10" Type="http://schemas.openxmlformats.org/officeDocument/2006/relationships/hyperlink" Target="https://www.fondazionecni.it/pubblicazioni/ricerch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ndazionecni.it/temi/mondo-del-lavoro" TargetMode="External"/><Relationship Id="rId14" Type="http://schemas.openxmlformats.org/officeDocument/2006/relationships/hyperlink" Target="https://excelsior.unioncamere.ne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30C1C-2A56-4E3A-B2F0-7F8E8C5E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13867</Words>
  <Characters>79046</Characters>
  <Application>Microsoft Office Word</Application>
  <DocSecurity>0</DocSecurity>
  <Lines>658</Lines>
  <Paragraphs>185</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92728</CharactersWithSpaces>
  <SharedDoc>false</SharedDoc>
  <HLinks>
    <vt:vector size="60" baseType="variant">
      <vt:variant>
        <vt:i4>3080309</vt:i4>
      </vt:variant>
      <vt:variant>
        <vt:i4>27</vt:i4>
      </vt:variant>
      <vt:variant>
        <vt:i4>0</vt:i4>
      </vt:variant>
      <vt:variant>
        <vt:i4>5</vt:i4>
      </vt:variant>
      <vt:variant>
        <vt:lpwstr>https://www.istat.it/it/archivio/microdati+ad+uso+pubblico</vt:lpwstr>
      </vt:variant>
      <vt:variant>
        <vt:lpwstr/>
      </vt:variant>
      <vt:variant>
        <vt:i4>7405622</vt:i4>
      </vt:variant>
      <vt:variant>
        <vt:i4>24</vt:i4>
      </vt:variant>
      <vt:variant>
        <vt:i4>0</vt:i4>
      </vt:variant>
      <vt:variant>
        <vt:i4>5</vt:i4>
      </vt:variant>
      <vt:variant>
        <vt:lpwstr>https://www.istat.it/it/archivio/117122</vt:lpwstr>
      </vt:variant>
      <vt:variant>
        <vt:lpwstr/>
      </vt:variant>
      <vt:variant>
        <vt:i4>7405663</vt:i4>
      </vt:variant>
      <vt:variant>
        <vt:i4>21</vt:i4>
      </vt:variant>
      <vt:variant>
        <vt:i4>0</vt:i4>
      </vt:variant>
      <vt:variant>
        <vt:i4>5</vt:i4>
      </vt:variant>
      <vt:variant>
        <vt:lpwstr>https://excelsior.unioncamere.net/index.php?option=com_content&amp;view=article&amp;id=282&amp;Itemid=1634</vt:lpwstr>
      </vt:variant>
      <vt:variant>
        <vt:lpwstr/>
      </vt:variant>
      <vt:variant>
        <vt:i4>2555960</vt:i4>
      </vt:variant>
      <vt:variant>
        <vt:i4>18</vt:i4>
      </vt:variant>
      <vt:variant>
        <vt:i4>0</vt:i4>
      </vt:variant>
      <vt:variant>
        <vt:i4>5</vt:i4>
      </vt:variant>
      <vt:variant>
        <vt:lpwstr>https://excelsior.unioncamere.net/</vt:lpwstr>
      </vt:variant>
      <vt:variant>
        <vt:lpwstr/>
      </vt:variant>
      <vt:variant>
        <vt:i4>131077</vt:i4>
      </vt:variant>
      <vt:variant>
        <vt:i4>15</vt:i4>
      </vt:variant>
      <vt:variant>
        <vt:i4>0</vt:i4>
      </vt:variant>
      <vt:variant>
        <vt:i4>5</vt:i4>
      </vt:variant>
      <vt:variant>
        <vt:lpwstr>https://www.federchimica.it/servizi/statistiche-e-analisi-economiche</vt:lpwstr>
      </vt:variant>
      <vt:variant>
        <vt:lpwstr/>
      </vt:variant>
      <vt:variant>
        <vt:i4>196665</vt:i4>
      </vt:variant>
      <vt:variant>
        <vt:i4>12</vt:i4>
      </vt:variant>
      <vt:variant>
        <vt:i4>0</vt:i4>
      </vt:variant>
      <vt:variant>
        <vt:i4>5</vt:i4>
      </vt:variant>
      <vt:variant>
        <vt:lpwstr>http://www1.finanze.gov.it/finanze2/pagina_dichiarazioni/studisettore.php</vt:lpwstr>
      </vt:variant>
      <vt:variant>
        <vt:lpwstr/>
      </vt:variant>
      <vt:variant>
        <vt:i4>7405674</vt:i4>
      </vt:variant>
      <vt:variant>
        <vt:i4>9</vt:i4>
      </vt:variant>
      <vt:variant>
        <vt:i4>0</vt:i4>
      </vt:variant>
      <vt:variant>
        <vt:i4>5</vt:i4>
      </vt:variant>
      <vt:variant>
        <vt:lpwstr>https://www.almalaurea.it/</vt:lpwstr>
      </vt:variant>
      <vt:variant>
        <vt:lpwstr/>
      </vt:variant>
      <vt:variant>
        <vt:i4>7143482</vt:i4>
      </vt:variant>
      <vt:variant>
        <vt:i4>6</vt:i4>
      </vt:variant>
      <vt:variant>
        <vt:i4>0</vt:i4>
      </vt:variant>
      <vt:variant>
        <vt:i4>5</vt:i4>
      </vt:variant>
      <vt:variant>
        <vt:lpwstr>https://www.fondazionecni.it/pubblicazioni/ricerche</vt:lpwstr>
      </vt:variant>
      <vt:variant>
        <vt:lpwstr/>
      </vt:variant>
      <vt:variant>
        <vt:i4>4063330</vt:i4>
      </vt:variant>
      <vt:variant>
        <vt:i4>3</vt:i4>
      </vt:variant>
      <vt:variant>
        <vt:i4>0</vt:i4>
      </vt:variant>
      <vt:variant>
        <vt:i4>5</vt:i4>
      </vt:variant>
      <vt:variant>
        <vt:lpwstr>https://www.fondazionecni.it/temi/mondo-del-lavoro</vt:lpwstr>
      </vt:variant>
      <vt:variant>
        <vt:lpwstr/>
      </vt:variant>
      <vt:variant>
        <vt:i4>7209011</vt:i4>
      </vt:variant>
      <vt:variant>
        <vt:i4>0</vt:i4>
      </vt:variant>
      <vt:variant>
        <vt:i4>0</vt:i4>
      </vt:variant>
      <vt:variant>
        <vt:i4>5</vt:i4>
      </vt:variant>
      <vt:variant>
        <vt:lpwstr>http://www.awn.it/professione/osservatori/osservatorio-professione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Politecnico di Milano - Presidio AVA – Progetto Corso di studio nuovo corso agg 0 del 27/02/2014</dc:creator>
  <cp:keywords/>
  <cp:lastModifiedBy>Francesca Maltagliati</cp:lastModifiedBy>
  <cp:revision>9</cp:revision>
  <cp:lastPrinted>2017-09-21T09:15:00Z</cp:lastPrinted>
  <dcterms:created xsi:type="dcterms:W3CDTF">2022-05-26T13:43:00Z</dcterms:created>
  <dcterms:modified xsi:type="dcterms:W3CDTF">2022-06-22T14:29:00Z</dcterms:modified>
</cp:coreProperties>
</file>